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49BFC" w14:textId="2D7017E3" w:rsidR="00C84086" w:rsidRDefault="00C84086">
      <w:pPr>
        <w:rPr>
          <w:b/>
        </w:rPr>
      </w:pPr>
      <w:r>
        <w:rPr>
          <w:b/>
          <w:noProof/>
        </w:rPr>
        <w:drawing>
          <wp:inline distT="0" distB="0" distL="0" distR="0" wp14:anchorId="405121C7" wp14:editId="6437EA74">
            <wp:extent cx="5943600" cy="8896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LineTreeOnLeft1336.png"/>
                    <pic:cNvPicPr/>
                  </pic:nvPicPr>
                  <pic:blipFill>
                    <a:blip r:embed="rId5">
                      <a:extLst>
                        <a:ext uri="{28A0092B-C50C-407E-A947-70E740481C1C}">
                          <a14:useLocalDpi xmlns:a14="http://schemas.microsoft.com/office/drawing/2010/main" val="0"/>
                        </a:ext>
                      </a:extLst>
                    </a:blip>
                    <a:stretch>
                      <a:fillRect/>
                    </a:stretch>
                  </pic:blipFill>
                  <pic:spPr>
                    <a:xfrm>
                      <a:off x="0" y="0"/>
                      <a:ext cx="5943600" cy="889635"/>
                    </a:xfrm>
                    <a:prstGeom prst="rect">
                      <a:avLst/>
                    </a:prstGeom>
                  </pic:spPr>
                </pic:pic>
              </a:graphicData>
            </a:graphic>
          </wp:inline>
        </w:drawing>
      </w:r>
    </w:p>
    <w:p w14:paraId="65A5D8F6" w14:textId="77777777" w:rsidR="0062450E" w:rsidRDefault="0062450E">
      <w:pPr>
        <w:rPr>
          <w:b/>
        </w:rPr>
      </w:pPr>
    </w:p>
    <w:p w14:paraId="5032154B" w14:textId="74D38F3B" w:rsidR="008E430F" w:rsidRPr="00125334" w:rsidRDefault="0062450E" w:rsidP="005461D0">
      <w:pPr>
        <w:pStyle w:val="Title"/>
      </w:pPr>
      <w:proofErr w:type="spellStart"/>
      <w:r>
        <w:t>Archivability</w:t>
      </w:r>
      <w:proofErr w:type="spellEnd"/>
    </w:p>
    <w:p w14:paraId="4815953F" w14:textId="679F6730" w:rsidR="00DF4A59" w:rsidRPr="003E6021" w:rsidRDefault="00457E67">
      <w:pPr>
        <w:rPr>
          <w:sz w:val="22"/>
          <w:szCs w:val="22"/>
        </w:rPr>
      </w:pPr>
      <w:r>
        <w:rPr>
          <w:sz w:val="22"/>
          <w:szCs w:val="22"/>
        </w:rPr>
        <w:t>Stanford University Press</w:t>
      </w:r>
      <w:r w:rsidR="006D7DDD" w:rsidRPr="003E6021">
        <w:rPr>
          <w:sz w:val="22"/>
          <w:szCs w:val="22"/>
        </w:rPr>
        <w:t xml:space="preserve"> share</w:t>
      </w:r>
      <w:r>
        <w:rPr>
          <w:sz w:val="22"/>
          <w:szCs w:val="22"/>
        </w:rPr>
        <w:t>s</w:t>
      </w:r>
      <w:r w:rsidR="006D7DDD" w:rsidRPr="003E6021">
        <w:rPr>
          <w:sz w:val="22"/>
          <w:szCs w:val="22"/>
        </w:rPr>
        <w:t xml:space="preserve"> with you the belief that </w:t>
      </w:r>
      <w:r>
        <w:rPr>
          <w:sz w:val="22"/>
          <w:szCs w:val="22"/>
        </w:rPr>
        <w:t>digital academic</w:t>
      </w:r>
      <w:r w:rsidR="006D7DDD" w:rsidRPr="003E6021">
        <w:rPr>
          <w:sz w:val="22"/>
          <w:szCs w:val="22"/>
        </w:rPr>
        <w:t xml:space="preserve"> </w:t>
      </w:r>
      <w:r>
        <w:rPr>
          <w:sz w:val="22"/>
          <w:szCs w:val="22"/>
        </w:rPr>
        <w:t>arguments</w:t>
      </w:r>
      <w:r w:rsidR="006D7DDD" w:rsidRPr="003E6021">
        <w:rPr>
          <w:sz w:val="22"/>
          <w:szCs w:val="22"/>
        </w:rPr>
        <w:t xml:space="preserve"> deserve treatment in the scholarly record</w:t>
      </w:r>
      <w:r>
        <w:rPr>
          <w:sz w:val="22"/>
          <w:szCs w:val="22"/>
        </w:rPr>
        <w:t xml:space="preserve"> equal to that of traditional print media</w:t>
      </w:r>
      <w:r w:rsidR="006D7DDD" w:rsidRPr="003E6021">
        <w:rPr>
          <w:sz w:val="22"/>
          <w:szCs w:val="22"/>
        </w:rPr>
        <w:t xml:space="preserve">, </w:t>
      </w:r>
      <w:r>
        <w:rPr>
          <w:sz w:val="22"/>
          <w:szCs w:val="22"/>
        </w:rPr>
        <w:t xml:space="preserve">and </w:t>
      </w:r>
      <w:r w:rsidR="006D7DDD" w:rsidRPr="003E6021">
        <w:rPr>
          <w:sz w:val="22"/>
          <w:szCs w:val="22"/>
        </w:rPr>
        <w:t>we have a serious commitment to ensuring the longevity of your work through responsible approaches to sustainability and archiving.</w:t>
      </w:r>
      <w:r w:rsidR="003B4B26" w:rsidRPr="003E6021">
        <w:rPr>
          <w:sz w:val="22"/>
          <w:szCs w:val="22"/>
        </w:rPr>
        <w:t xml:space="preserve"> Y</w:t>
      </w:r>
      <w:r w:rsidR="00D2503F" w:rsidRPr="003E6021">
        <w:rPr>
          <w:sz w:val="22"/>
          <w:szCs w:val="22"/>
        </w:rPr>
        <w:t xml:space="preserve">our </w:t>
      </w:r>
      <w:r w:rsidR="003E2648" w:rsidRPr="003E6021">
        <w:rPr>
          <w:sz w:val="22"/>
          <w:szCs w:val="22"/>
        </w:rPr>
        <w:t>conscientious</w:t>
      </w:r>
      <w:r w:rsidR="0012505B" w:rsidRPr="003E6021">
        <w:rPr>
          <w:sz w:val="22"/>
          <w:szCs w:val="22"/>
        </w:rPr>
        <w:t xml:space="preserve"> </w:t>
      </w:r>
      <w:r w:rsidR="00D2503F" w:rsidRPr="003E6021">
        <w:rPr>
          <w:sz w:val="22"/>
          <w:szCs w:val="22"/>
        </w:rPr>
        <w:t>authorin</w:t>
      </w:r>
      <w:r w:rsidR="003B4B26" w:rsidRPr="003E6021">
        <w:rPr>
          <w:sz w:val="22"/>
          <w:szCs w:val="22"/>
        </w:rPr>
        <w:t xml:space="preserve">g and design choices are </w:t>
      </w:r>
      <w:r w:rsidR="0012505B" w:rsidRPr="003E6021">
        <w:rPr>
          <w:sz w:val="22"/>
          <w:szCs w:val="22"/>
        </w:rPr>
        <w:t>the first step toward</w:t>
      </w:r>
      <w:r w:rsidR="003B4B26" w:rsidRPr="003E6021">
        <w:rPr>
          <w:sz w:val="22"/>
          <w:szCs w:val="22"/>
        </w:rPr>
        <w:t xml:space="preserve"> sustaining the </w:t>
      </w:r>
      <w:r w:rsidR="00A06588" w:rsidRPr="003E6021">
        <w:rPr>
          <w:sz w:val="22"/>
          <w:szCs w:val="22"/>
        </w:rPr>
        <w:t>long-term fidelity of your work</w:t>
      </w:r>
      <w:r w:rsidR="0012505B" w:rsidRPr="003E6021">
        <w:rPr>
          <w:sz w:val="22"/>
          <w:szCs w:val="22"/>
        </w:rPr>
        <w:t xml:space="preserve">. But because we acknowledge that even the most </w:t>
      </w:r>
      <w:r w:rsidR="003E2648" w:rsidRPr="003E6021">
        <w:rPr>
          <w:sz w:val="22"/>
          <w:szCs w:val="22"/>
        </w:rPr>
        <w:t>sustainably</w:t>
      </w:r>
      <w:r w:rsidR="0012505B" w:rsidRPr="003E6021">
        <w:rPr>
          <w:sz w:val="22"/>
          <w:szCs w:val="22"/>
        </w:rPr>
        <w:t xml:space="preserve"> designed web interfaces are susceptible to normal decay, we must anticipate the necessity of preserving your project’s content so that readers and researchers can access it even aft</w:t>
      </w:r>
      <w:r w:rsidR="00F75413" w:rsidRPr="003E6021">
        <w:rPr>
          <w:sz w:val="22"/>
          <w:szCs w:val="22"/>
        </w:rPr>
        <w:t xml:space="preserve">er </w:t>
      </w:r>
      <w:r w:rsidR="00C35061" w:rsidRPr="003E6021">
        <w:rPr>
          <w:sz w:val="22"/>
          <w:szCs w:val="22"/>
        </w:rPr>
        <w:t xml:space="preserve">changing web environments begin to disrupt </w:t>
      </w:r>
      <w:r w:rsidR="00F75413" w:rsidRPr="003E6021">
        <w:rPr>
          <w:sz w:val="22"/>
          <w:szCs w:val="22"/>
        </w:rPr>
        <w:t>the</w:t>
      </w:r>
      <w:r w:rsidR="00C35061" w:rsidRPr="003E6021">
        <w:rPr>
          <w:sz w:val="22"/>
          <w:szCs w:val="22"/>
        </w:rPr>
        <w:t xml:space="preserve"> project’s dynamic and</w:t>
      </w:r>
      <w:r w:rsidR="00F75413" w:rsidRPr="003E6021">
        <w:rPr>
          <w:sz w:val="22"/>
          <w:szCs w:val="22"/>
        </w:rPr>
        <w:t xml:space="preserve"> interactive features</w:t>
      </w:r>
      <w:r w:rsidR="00D5532C" w:rsidRPr="003E6021">
        <w:rPr>
          <w:sz w:val="22"/>
          <w:szCs w:val="22"/>
        </w:rPr>
        <w:t>.</w:t>
      </w:r>
      <w:r w:rsidR="00F75413" w:rsidRPr="003E6021">
        <w:rPr>
          <w:sz w:val="22"/>
          <w:szCs w:val="22"/>
        </w:rPr>
        <w:t xml:space="preserve"> </w:t>
      </w:r>
      <w:r w:rsidR="003879B3" w:rsidRPr="003E6021">
        <w:rPr>
          <w:sz w:val="22"/>
          <w:szCs w:val="22"/>
        </w:rPr>
        <w:t>T</w:t>
      </w:r>
      <w:r w:rsidR="00125334" w:rsidRPr="003E6021">
        <w:rPr>
          <w:sz w:val="22"/>
          <w:szCs w:val="22"/>
        </w:rPr>
        <w:t>o</w:t>
      </w:r>
      <w:r w:rsidR="003879B3" w:rsidRPr="003E6021">
        <w:rPr>
          <w:sz w:val="22"/>
          <w:szCs w:val="22"/>
        </w:rPr>
        <w:t xml:space="preserve"> that end, we intend to take multiple approaches to archiving your content and preserving documentation of its intended presentation.</w:t>
      </w:r>
    </w:p>
    <w:p w14:paraId="5F07760F" w14:textId="77777777" w:rsidR="00F50C31" w:rsidRPr="003E6021" w:rsidRDefault="00F50C31">
      <w:pPr>
        <w:rPr>
          <w:sz w:val="22"/>
          <w:szCs w:val="22"/>
        </w:rPr>
      </w:pPr>
    </w:p>
    <w:p w14:paraId="3C491868" w14:textId="7BCFC2EA" w:rsidR="00F50C31" w:rsidRPr="003E6021" w:rsidRDefault="00F50C31">
      <w:pPr>
        <w:rPr>
          <w:sz w:val="22"/>
          <w:szCs w:val="22"/>
        </w:rPr>
      </w:pPr>
      <w:r w:rsidRPr="003E6021">
        <w:rPr>
          <w:sz w:val="22"/>
          <w:szCs w:val="22"/>
        </w:rPr>
        <w:t xml:space="preserve">Unlike a typical monograph publication, for which the publisher implements the </w:t>
      </w:r>
      <w:r w:rsidR="00C65B43" w:rsidRPr="003E6021">
        <w:rPr>
          <w:sz w:val="22"/>
          <w:szCs w:val="22"/>
        </w:rPr>
        <w:t>material architecture</w:t>
      </w:r>
      <w:r w:rsidRPr="003E6021">
        <w:rPr>
          <w:sz w:val="22"/>
          <w:szCs w:val="22"/>
        </w:rPr>
        <w:t xml:space="preserve"> that contains the content, you, the author, hold the creative responsibility </w:t>
      </w:r>
      <w:r w:rsidR="00317C97" w:rsidRPr="003E6021">
        <w:rPr>
          <w:sz w:val="22"/>
          <w:szCs w:val="22"/>
        </w:rPr>
        <w:t>for your project’s</w:t>
      </w:r>
      <w:r w:rsidRPr="003E6021">
        <w:rPr>
          <w:sz w:val="22"/>
          <w:szCs w:val="22"/>
        </w:rPr>
        <w:t xml:space="preserve"> format</w:t>
      </w:r>
      <w:r w:rsidR="00317C97" w:rsidRPr="003E6021">
        <w:rPr>
          <w:sz w:val="22"/>
          <w:szCs w:val="22"/>
        </w:rPr>
        <w:t>,</w:t>
      </w:r>
      <w:r w:rsidRPr="003E6021">
        <w:rPr>
          <w:sz w:val="22"/>
          <w:szCs w:val="22"/>
        </w:rPr>
        <w:t xml:space="preserve"> design</w:t>
      </w:r>
      <w:r w:rsidR="00317C97" w:rsidRPr="003E6021">
        <w:rPr>
          <w:sz w:val="22"/>
          <w:szCs w:val="22"/>
        </w:rPr>
        <w:t>,</w:t>
      </w:r>
      <w:r w:rsidRPr="003E6021">
        <w:rPr>
          <w:sz w:val="22"/>
          <w:szCs w:val="22"/>
        </w:rPr>
        <w:t xml:space="preserve"> and execution</w:t>
      </w:r>
      <w:r w:rsidR="00CB2590" w:rsidRPr="003E6021">
        <w:rPr>
          <w:sz w:val="22"/>
          <w:szCs w:val="22"/>
        </w:rPr>
        <w:t xml:space="preserve">. </w:t>
      </w:r>
      <w:r w:rsidR="003A359A" w:rsidRPr="003E6021">
        <w:rPr>
          <w:sz w:val="22"/>
          <w:szCs w:val="22"/>
        </w:rPr>
        <w:t xml:space="preserve">Nevertheless, </w:t>
      </w:r>
      <w:r w:rsidR="00677093" w:rsidRPr="003E6021">
        <w:rPr>
          <w:sz w:val="22"/>
          <w:szCs w:val="22"/>
        </w:rPr>
        <w:t>as your publisher, we share the</w:t>
      </w:r>
      <w:r w:rsidR="00CB2DA4" w:rsidRPr="003E6021">
        <w:rPr>
          <w:sz w:val="22"/>
          <w:szCs w:val="22"/>
        </w:rPr>
        <w:t xml:space="preserve"> responsibility </w:t>
      </w:r>
      <w:r w:rsidR="00677093" w:rsidRPr="003E6021">
        <w:rPr>
          <w:sz w:val="22"/>
          <w:szCs w:val="22"/>
        </w:rPr>
        <w:t>of</w:t>
      </w:r>
      <w:r w:rsidR="00CB2DA4" w:rsidRPr="003E6021">
        <w:rPr>
          <w:sz w:val="22"/>
          <w:szCs w:val="22"/>
        </w:rPr>
        <w:t xml:space="preserve"> the </w:t>
      </w:r>
      <w:r w:rsidR="00677093" w:rsidRPr="003E6021">
        <w:rPr>
          <w:sz w:val="22"/>
          <w:szCs w:val="22"/>
        </w:rPr>
        <w:t>sustainability of your work and therefore recommend, encourage, and require certain technology and design</w:t>
      </w:r>
      <w:r w:rsidR="00AC1EE7" w:rsidRPr="003E6021">
        <w:rPr>
          <w:sz w:val="22"/>
          <w:szCs w:val="22"/>
        </w:rPr>
        <w:t xml:space="preserve"> standards</w:t>
      </w:r>
      <w:r w:rsidR="003E2648" w:rsidRPr="003E6021">
        <w:rPr>
          <w:sz w:val="22"/>
          <w:szCs w:val="22"/>
        </w:rPr>
        <w:t>.</w:t>
      </w:r>
      <w:r w:rsidR="00AC1EE7" w:rsidRPr="003E6021">
        <w:rPr>
          <w:sz w:val="22"/>
          <w:szCs w:val="22"/>
        </w:rPr>
        <w:t xml:space="preserve"> </w:t>
      </w:r>
      <w:r w:rsidR="00CB2590" w:rsidRPr="003E6021">
        <w:rPr>
          <w:sz w:val="22"/>
          <w:szCs w:val="22"/>
        </w:rPr>
        <w:t>W</w:t>
      </w:r>
      <w:r w:rsidR="003B4B26" w:rsidRPr="003E6021">
        <w:rPr>
          <w:sz w:val="22"/>
          <w:szCs w:val="22"/>
        </w:rPr>
        <w:t>e have compiled these</w:t>
      </w:r>
      <w:r w:rsidR="00CB2590" w:rsidRPr="003E6021">
        <w:rPr>
          <w:sz w:val="22"/>
          <w:szCs w:val="22"/>
        </w:rPr>
        <w:t xml:space="preserve"> </w:t>
      </w:r>
      <w:proofErr w:type="spellStart"/>
      <w:r w:rsidR="00CB2590" w:rsidRPr="003E6021">
        <w:rPr>
          <w:sz w:val="22"/>
          <w:szCs w:val="22"/>
        </w:rPr>
        <w:t>archivability</w:t>
      </w:r>
      <w:proofErr w:type="spellEnd"/>
      <w:r w:rsidR="00CB2590" w:rsidRPr="003E6021">
        <w:rPr>
          <w:sz w:val="22"/>
          <w:szCs w:val="22"/>
        </w:rPr>
        <w:t xml:space="preserve"> </w:t>
      </w:r>
      <w:r w:rsidR="003B4B26" w:rsidRPr="003E6021">
        <w:rPr>
          <w:sz w:val="22"/>
          <w:szCs w:val="22"/>
        </w:rPr>
        <w:t>guidelines</w:t>
      </w:r>
      <w:r w:rsidR="00AC1EE7" w:rsidRPr="003E6021">
        <w:rPr>
          <w:sz w:val="22"/>
          <w:szCs w:val="22"/>
        </w:rPr>
        <w:t xml:space="preserve">, along with </w:t>
      </w:r>
      <w:r w:rsidR="003B4B26" w:rsidRPr="003E6021">
        <w:rPr>
          <w:sz w:val="22"/>
          <w:szCs w:val="22"/>
        </w:rPr>
        <w:t xml:space="preserve">the </w:t>
      </w:r>
      <w:r w:rsidR="0033712F">
        <w:rPr>
          <w:sz w:val="22"/>
          <w:szCs w:val="22"/>
        </w:rPr>
        <w:t>additional technical guidelines</w:t>
      </w:r>
      <w:r w:rsidR="00AC1EE7" w:rsidRPr="003E6021">
        <w:rPr>
          <w:sz w:val="22"/>
          <w:szCs w:val="22"/>
        </w:rPr>
        <w:t xml:space="preserve"> </w:t>
      </w:r>
      <w:r w:rsidR="00CB2590" w:rsidRPr="003E6021">
        <w:rPr>
          <w:sz w:val="22"/>
          <w:szCs w:val="22"/>
        </w:rPr>
        <w:t>t</w:t>
      </w:r>
      <w:r w:rsidR="00317C97" w:rsidRPr="003E6021">
        <w:rPr>
          <w:sz w:val="22"/>
          <w:szCs w:val="22"/>
        </w:rPr>
        <w:t xml:space="preserve">o help you make </w:t>
      </w:r>
      <w:r w:rsidR="00CB2590" w:rsidRPr="003E6021">
        <w:rPr>
          <w:sz w:val="22"/>
          <w:szCs w:val="22"/>
        </w:rPr>
        <w:t>informed decisions on the types of considerations that will impact your pro</w:t>
      </w:r>
      <w:r w:rsidR="0036787D">
        <w:rPr>
          <w:sz w:val="22"/>
          <w:szCs w:val="22"/>
        </w:rPr>
        <w:t>ject’s longevity</w:t>
      </w:r>
      <w:r w:rsidR="00CB2590" w:rsidRPr="003E6021">
        <w:rPr>
          <w:sz w:val="22"/>
          <w:szCs w:val="22"/>
        </w:rPr>
        <w:t xml:space="preserve"> </w:t>
      </w:r>
      <w:r w:rsidR="00812A9A" w:rsidRPr="003E6021">
        <w:rPr>
          <w:sz w:val="22"/>
          <w:szCs w:val="22"/>
        </w:rPr>
        <w:t xml:space="preserve">and its amenability to current web archiving standards and </w:t>
      </w:r>
      <w:r w:rsidR="003E2648" w:rsidRPr="003E6021">
        <w:rPr>
          <w:sz w:val="22"/>
          <w:szCs w:val="22"/>
        </w:rPr>
        <w:t>practices</w:t>
      </w:r>
      <w:r w:rsidR="00812A9A" w:rsidRPr="003E6021">
        <w:rPr>
          <w:sz w:val="22"/>
          <w:szCs w:val="22"/>
        </w:rPr>
        <w:t>.</w:t>
      </w:r>
    </w:p>
    <w:p w14:paraId="47B03D88" w14:textId="77777777" w:rsidR="00903E5D" w:rsidRPr="003E6021" w:rsidRDefault="00903E5D">
      <w:pPr>
        <w:rPr>
          <w:sz w:val="22"/>
          <w:szCs w:val="22"/>
        </w:rPr>
      </w:pPr>
    </w:p>
    <w:p w14:paraId="2B522D07" w14:textId="0A962071" w:rsidR="003E2648" w:rsidRDefault="003E2648" w:rsidP="003E2648">
      <w:pPr>
        <w:pStyle w:val="Heading1"/>
      </w:pPr>
      <w:proofErr w:type="spellStart"/>
      <w:r>
        <w:t>Archivability</w:t>
      </w:r>
      <w:proofErr w:type="spellEnd"/>
      <w:r>
        <w:t xml:space="preserve"> Spectrum</w:t>
      </w:r>
    </w:p>
    <w:p w14:paraId="25819DF1" w14:textId="08BB14A8" w:rsidR="000D0796" w:rsidRPr="00FF3FB9" w:rsidRDefault="00280370">
      <w:pPr>
        <w:rPr>
          <w:sz w:val="22"/>
          <w:szCs w:val="22"/>
        </w:rPr>
      </w:pPr>
      <w:r w:rsidRPr="00FF3FB9">
        <w:rPr>
          <w:sz w:val="22"/>
          <w:szCs w:val="22"/>
        </w:rPr>
        <w:t xml:space="preserve">A digital project falls into a spectrum whose endpoints are </w:t>
      </w:r>
      <w:r w:rsidR="00C65B43" w:rsidRPr="00FF3FB9">
        <w:rPr>
          <w:sz w:val="22"/>
          <w:szCs w:val="22"/>
        </w:rPr>
        <w:t>usefully</w:t>
      </w:r>
      <w:r w:rsidRPr="00FF3FB9">
        <w:rPr>
          <w:sz w:val="22"/>
          <w:szCs w:val="22"/>
        </w:rPr>
        <w:t xml:space="preserve"> analogized as </w:t>
      </w:r>
      <w:r w:rsidR="00E96A70" w:rsidRPr="00FF3FB9">
        <w:rPr>
          <w:sz w:val="22"/>
          <w:szCs w:val="22"/>
        </w:rPr>
        <w:t>object and</w:t>
      </w:r>
      <w:r w:rsidRPr="00FF3FB9">
        <w:rPr>
          <w:sz w:val="22"/>
          <w:szCs w:val="22"/>
        </w:rPr>
        <w:t xml:space="preserve"> performance.</w:t>
      </w:r>
      <w:r w:rsidR="008F6362" w:rsidRPr="00FF3FB9">
        <w:rPr>
          <w:sz w:val="22"/>
          <w:szCs w:val="22"/>
        </w:rPr>
        <w:t xml:space="preserve"> Whereas a book can be considered an object, with its performative qualities limited to the audience’s experience while reading the book, a</w:t>
      </w:r>
      <w:r w:rsidR="003B4B26" w:rsidRPr="00FF3FB9">
        <w:rPr>
          <w:sz w:val="22"/>
          <w:szCs w:val="22"/>
        </w:rPr>
        <w:t>n interactive</w:t>
      </w:r>
      <w:r w:rsidR="008F6362" w:rsidRPr="00FF3FB9">
        <w:rPr>
          <w:sz w:val="22"/>
          <w:szCs w:val="22"/>
        </w:rPr>
        <w:t xml:space="preserve"> digital project</w:t>
      </w:r>
      <w:r w:rsidR="003B4B26" w:rsidRPr="00FF3FB9">
        <w:rPr>
          <w:sz w:val="22"/>
          <w:szCs w:val="22"/>
        </w:rPr>
        <w:t xml:space="preserve"> shares certain qualities of ephemerality that characterize a performance. It only functions as</w:t>
      </w:r>
      <w:r w:rsidR="008F6362" w:rsidRPr="00FF3FB9">
        <w:rPr>
          <w:sz w:val="22"/>
          <w:szCs w:val="22"/>
        </w:rPr>
        <w:t xml:space="preserve"> an object </w:t>
      </w:r>
      <w:r w:rsidR="003B4B26" w:rsidRPr="00FF3FB9">
        <w:rPr>
          <w:sz w:val="22"/>
          <w:szCs w:val="22"/>
        </w:rPr>
        <w:t>insofar</w:t>
      </w:r>
      <w:r w:rsidR="008F6362" w:rsidRPr="00FF3FB9">
        <w:rPr>
          <w:sz w:val="22"/>
          <w:szCs w:val="22"/>
        </w:rPr>
        <w:t xml:space="preserve"> as the device displaying the project or facilitating the reader’s experience with the material</w:t>
      </w:r>
      <w:r w:rsidR="00CD5900" w:rsidRPr="00FF3FB9">
        <w:rPr>
          <w:sz w:val="22"/>
          <w:szCs w:val="22"/>
        </w:rPr>
        <w:t xml:space="preserve"> remains intact</w:t>
      </w:r>
      <w:r w:rsidR="008F6362" w:rsidRPr="00FF3FB9">
        <w:rPr>
          <w:sz w:val="22"/>
          <w:szCs w:val="22"/>
        </w:rPr>
        <w:t>.</w:t>
      </w:r>
      <w:r w:rsidR="00CD5900" w:rsidRPr="00FF3FB9">
        <w:rPr>
          <w:sz w:val="22"/>
          <w:szCs w:val="22"/>
        </w:rPr>
        <w:t xml:space="preserve"> Because technology changes so rapidly, these devices and standards </w:t>
      </w:r>
      <w:r w:rsidR="00F904D3" w:rsidRPr="00FF3FB9">
        <w:rPr>
          <w:sz w:val="22"/>
          <w:szCs w:val="22"/>
        </w:rPr>
        <w:t>are always in flux.</w:t>
      </w:r>
      <w:r w:rsidR="008F6362" w:rsidRPr="00FF3FB9">
        <w:rPr>
          <w:sz w:val="22"/>
          <w:szCs w:val="22"/>
        </w:rPr>
        <w:t xml:space="preserve"> </w:t>
      </w:r>
      <w:r w:rsidR="003B4B26" w:rsidRPr="00FF3FB9">
        <w:rPr>
          <w:sz w:val="22"/>
          <w:szCs w:val="22"/>
        </w:rPr>
        <w:t>Thus, d</w:t>
      </w:r>
      <w:r w:rsidR="001C2E16" w:rsidRPr="00FF3FB9">
        <w:rPr>
          <w:sz w:val="22"/>
          <w:szCs w:val="22"/>
        </w:rPr>
        <w:t xml:space="preserve">epending on the complexity of the tools and applications needed to deliver the project in a reader’s web browser, the project may </w:t>
      </w:r>
      <w:proofErr w:type="gramStart"/>
      <w:r w:rsidR="001C2E16" w:rsidRPr="00FF3FB9">
        <w:rPr>
          <w:sz w:val="22"/>
          <w:szCs w:val="22"/>
        </w:rPr>
        <w:t>be more or less</w:t>
      </w:r>
      <w:proofErr w:type="gramEnd"/>
      <w:r w:rsidR="001C2E16" w:rsidRPr="00FF3FB9">
        <w:rPr>
          <w:sz w:val="22"/>
          <w:szCs w:val="22"/>
        </w:rPr>
        <w:t xml:space="preserve"> susceptible to decay as technology evolves and renders certain tools and applications obsolete or as external data or media </w:t>
      </w:r>
      <w:r w:rsidR="003B4B26" w:rsidRPr="00FF3FB9">
        <w:rPr>
          <w:sz w:val="22"/>
          <w:szCs w:val="22"/>
        </w:rPr>
        <w:t>change</w:t>
      </w:r>
      <w:r w:rsidR="001C2E16" w:rsidRPr="00FF3FB9">
        <w:rPr>
          <w:sz w:val="22"/>
          <w:szCs w:val="22"/>
        </w:rPr>
        <w:t xml:space="preserve"> location</w:t>
      </w:r>
      <w:r w:rsidR="003B4B26" w:rsidRPr="00FF3FB9">
        <w:rPr>
          <w:sz w:val="22"/>
          <w:szCs w:val="22"/>
        </w:rPr>
        <w:t>s</w:t>
      </w:r>
      <w:r w:rsidR="00C464FB" w:rsidRPr="00FF3FB9">
        <w:rPr>
          <w:sz w:val="22"/>
          <w:szCs w:val="22"/>
        </w:rPr>
        <w:t xml:space="preserve">. To help you determine where on the spectrum your project falls, and what further safeguards will be required because of its location on the spectrum, we have divided the possible </w:t>
      </w:r>
      <w:proofErr w:type="spellStart"/>
      <w:r w:rsidR="00C464FB" w:rsidRPr="00FF3FB9">
        <w:rPr>
          <w:sz w:val="22"/>
          <w:szCs w:val="22"/>
        </w:rPr>
        <w:t>archivability</w:t>
      </w:r>
      <w:proofErr w:type="spellEnd"/>
      <w:r w:rsidR="00C464FB" w:rsidRPr="00FF3FB9">
        <w:rPr>
          <w:sz w:val="22"/>
          <w:szCs w:val="22"/>
        </w:rPr>
        <w:t xml:space="preserve"> states into</w:t>
      </w:r>
      <w:r w:rsidR="00EC5014" w:rsidRPr="00FF3FB9">
        <w:rPr>
          <w:sz w:val="22"/>
          <w:szCs w:val="22"/>
        </w:rPr>
        <w:t xml:space="preserve"> three broad </w:t>
      </w:r>
      <w:r w:rsidR="00F904D3" w:rsidRPr="00FF3FB9">
        <w:rPr>
          <w:sz w:val="22"/>
          <w:szCs w:val="22"/>
        </w:rPr>
        <w:t xml:space="preserve">and non-exclusive </w:t>
      </w:r>
      <w:r w:rsidR="00EC5014" w:rsidRPr="00FF3FB9">
        <w:rPr>
          <w:sz w:val="22"/>
          <w:szCs w:val="22"/>
        </w:rPr>
        <w:t>categories: 1) archiv</w:t>
      </w:r>
      <w:r w:rsidR="00C464FB" w:rsidRPr="00FF3FB9">
        <w:rPr>
          <w:sz w:val="22"/>
          <w:szCs w:val="22"/>
        </w:rPr>
        <w:t>e</w:t>
      </w:r>
      <w:r w:rsidR="00EC5014" w:rsidRPr="00FF3FB9">
        <w:rPr>
          <w:sz w:val="22"/>
          <w:szCs w:val="22"/>
        </w:rPr>
        <w:t xml:space="preserve"> ready</w:t>
      </w:r>
      <w:r w:rsidR="00C464FB" w:rsidRPr="00FF3FB9">
        <w:rPr>
          <w:sz w:val="22"/>
          <w:szCs w:val="22"/>
        </w:rPr>
        <w:t xml:space="preserve">, 2) archive amenable, and 3) archive resistant. </w:t>
      </w:r>
    </w:p>
    <w:p w14:paraId="59488CDC" w14:textId="37DFF641" w:rsidR="004A0E93" w:rsidRDefault="000E461F" w:rsidP="0062450E">
      <w:pPr>
        <w:pStyle w:val="Heading1"/>
      </w:pPr>
      <w:r w:rsidRPr="007144FD">
        <w:t>Type</w:t>
      </w:r>
      <w:r w:rsidR="00C464FB">
        <w:t xml:space="preserve"> 1</w:t>
      </w:r>
      <w:r w:rsidRPr="007144FD">
        <w:t xml:space="preserve">: </w:t>
      </w:r>
      <w:r w:rsidR="00BD262F">
        <w:t>Archive Ready</w:t>
      </w:r>
      <w:r w:rsidR="00280370" w:rsidRPr="007144FD">
        <w:t xml:space="preserve"> </w:t>
      </w:r>
    </w:p>
    <w:p w14:paraId="6F186EC7" w14:textId="581A1731" w:rsidR="000E461F" w:rsidRPr="00BA0E6B" w:rsidRDefault="00497594" w:rsidP="000E461F">
      <w:pPr>
        <w:rPr>
          <w:sz w:val="22"/>
          <w:szCs w:val="22"/>
        </w:rPr>
      </w:pPr>
      <w:r w:rsidRPr="00BA0E6B">
        <w:rPr>
          <w:sz w:val="22"/>
          <w:szCs w:val="22"/>
        </w:rPr>
        <w:t xml:space="preserve">This type of project is </w:t>
      </w:r>
      <w:r w:rsidR="00F904D3" w:rsidRPr="00BA0E6B">
        <w:rPr>
          <w:sz w:val="22"/>
          <w:szCs w:val="22"/>
        </w:rPr>
        <w:t xml:space="preserve">extremely </w:t>
      </w:r>
      <w:r w:rsidRPr="00BA0E6B">
        <w:rPr>
          <w:sz w:val="22"/>
          <w:szCs w:val="22"/>
        </w:rPr>
        <w:t>rare. Even though it functions as a performance, it is more analogous</w:t>
      </w:r>
      <w:r w:rsidR="00F33B28">
        <w:rPr>
          <w:sz w:val="22"/>
          <w:szCs w:val="22"/>
        </w:rPr>
        <w:t>, in an archiving context,</w:t>
      </w:r>
      <w:r w:rsidRPr="00BA0E6B">
        <w:rPr>
          <w:sz w:val="22"/>
          <w:szCs w:val="22"/>
        </w:rPr>
        <w:t xml:space="preserve"> to a</w:t>
      </w:r>
      <w:r w:rsidR="00280370" w:rsidRPr="00BA0E6B">
        <w:rPr>
          <w:sz w:val="22"/>
          <w:szCs w:val="22"/>
        </w:rPr>
        <w:t xml:space="preserve">n object </w:t>
      </w:r>
      <w:r w:rsidRPr="00BA0E6B">
        <w:rPr>
          <w:sz w:val="22"/>
          <w:szCs w:val="22"/>
        </w:rPr>
        <w:t>than most digital projects</w:t>
      </w:r>
      <w:r w:rsidR="00280370" w:rsidRPr="00BA0E6B">
        <w:rPr>
          <w:sz w:val="22"/>
          <w:szCs w:val="22"/>
        </w:rPr>
        <w:t>. The look and feel, structure, and functionality can be preserved and should not be</w:t>
      </w:r>
      <w:r w:rsidR="00673A0E" w:rsidRPr="00BA0E6B">
        <w:rPr>
          <w:sz w:val="22"/>
          <w:szCs w:val="22"/>
        </w:rPr>
        <w:t xml:space="preserve"> susceptible to </w:t>
      </w:r>
      <w:r w:rsidR="00280370" w:rsidRPr="00BA0E6B">
        <w:rPr>
          <w:sz w:val="22"/>
          <w:szCs w:val="22"/>
        </w:rPr>
        <w:t>decay</w:t>
      </w:r>
      <w:r w:rsidR="00944999" w:rsidRPr="00BA0E6B">
        <w:rPr>
          <w:sz w:val="22"/>
          <w:szCs w:val="22"/>
        </w:rPr>
        <w:t xml:space="preserve"> as technologies evolve, or they can be reproduced in future environments with minimal </w:t>
      </w:r>
      <w:r w:rsidR="00F904D3" w:rsidRPr="00BA0E6B">
        <w:rPr>
          <w:sz w:val="22"/>
          <w:szCs w:val="22"/>
        </w:rPr>
        <w:t>resources</w:t>
      </w:r>
      <w:r w:rsidR="00C464FB" w:rsidRPr="00BA0E6B">
        <w:rPr>
          <w:sz w:val="22"/>
          <w:szCs w:val="22"/>
        </w:rPr>
        <w:t xml:space="preserve"> and</w:t>
      </w:r>
      <w:r w:rsidR="00925D99" w:rsidRPr="00BA0E6B">
        <w:rPr>
          <w:sz w:val="22"/>
          <w:szCs w:val="22"/>
        </w:rPr>
        <w:t xml:space="preserve"> </w:t>
      </w:r>
      <w:r w:rsidR="00C464FB" w:rsidRPr="00BA0E6B">
        <w:rPr>
          <w:sz w:val="22"/>
          <w:szCs w:val="22"/>
        </w:rPr>
        <w:t xml:space="preserve">no </w:t>
      </w:r>
      <w:r w:rsidR="00944999" w:rsidRPr="00BA0E6B">
        <w:rPr>
          <w:sz w:val="22"/>
          <w:szCs w:val="22"/>
        </w:rPr>
        <w:t>loss of fidelity</w:t>
      </w:r>
      <w:r w:rsidR="00B357FE" w:rsidRPr="00BA0E6B">
        <w:rPr>
          <w:sz w:val="22"/>
          <w:szCs w:val="22"/>
        </w:rPr>
        <w:t xml:space="preserve">. </w:t>
      </w:r>
      <w:r w:rsidR="00FC10F5" w:rsidRPr="00BA0E6B">
        <w:rPr>
          <w:sz w:val="22"/>
          <w:szCs w:val="22"/>
        </w:rPr>
        <w:t>S</w:t>
      </w:r>
      <w:r w:rsidR="00B357FE" w:rsidRPr="00BA0E6B">
        <w:rPr>
          <w:sz w:val="22"/>
          <w:szCs w:val="22"/>
        </w:rPr>
        <w:t xml:space="preserve">uch a project </w:t>
      </w:r>
      <w:r w:rsidR="00BC114C">
        <w:rPr>
          <w:sz w:val="22"/>
          <w:szCs w:val="22"/>
        </w:rPr>
        <w:lastRenderedPageBreak/>
        <w:t xml:space="preserve">is built with HTML and CSS and </w:t>
      </w:r>
      <w:r w:rsidR="00B357FE" w:rsidRPr="00BA0E6B">
        <w:rPr>
          <w:sz w:val="22"/>
          <w:szCs w:val="22"/>
        </w:rPr>
        <w:t>uses standard file-and-folder systems</w:t>
      </w:r>
      <w:r w:rsidR="00BC114C">
        <w:rPr>
          <w:sz w:val="22"/>
          <w:szCs w:val="22"/>
        </w:rPr>
        <w:t>.</w:t>
      </w:r>
      <w:r w:rsidR="00B357FE" w:rsidRPr="00BA0E6B">
        <w:rPr>
          <w:sz w:val="22"/>
          <w:szCs w:val="22"/>
        </w:rPr>
        <w:t xml:space="preserve"> </w:t>
      </w:r>
      <w:r w:rsidR="00BC114C">
        <w:rPr>
          <w:sz w:val="22"/>
          <w:szCs w:val="22"/>
        </w:rPr>
        <w:t>I</w:t>
      </w:r>
      <w:r w:rsidR="00B357FE" w:rsidRPr="00BA0E6B">
        <w:rPr>
          <w:sz w:val="22"/>
          <w:szCs w:val="22"/>
        </w:rPr>
        <w:t xml:space="preserve">ncludes a sitemap, xml or otherwise, that provides fixed </w:t>
      </w:r>
      <w:proofErr w:type="spellStart"/>
      <w:r w:rsidR="00B357FE" w:rsidRPr="00BA0E6B">
        <w:rPr>
          <w:sz w:val="22"/>
          <w:szCs w:val="22"/>
        </w:rPr>
        <w:t>urls</w:t>
      </w:r>
      <w:proofErr w:type="spellEnd"/>
      <w:r w:rsidR="00B357FE" w:rsidRPr="00BA0E6B">
        <w:rPr>
          <w:sz w:val="22"/>
          <w:szCs w:val="22"/>
        </w:rPr>
        <w:t xml:space="preserve"> for each page and state. </w:t>
      </w:r>
      <w:r w:rsidR="007449E0" w:rsidRPr="00BA0E6B">
        <w:rPr>
          <w:sz w:val="22"/>
          <w:szCs w:val="22"/>
        </w:rPr>
        <w:t>Each state is a static HTML page</w:t>
      </w:r>
      <w:r w:rsidR="00C464FB" w:rsidRPr="00BA0E6B">
        <w:rPr>
          <w:sz w:val="22"/>
          <w:szCs w:val="22"/>
        </w:rPr>
        <w:t>, and</w:t>
      </w:r>
      <w:r w:rsidR="00694423" w:rsidRPr="00BA0E6B">
        <w:rPr>
          <w:sz w:val="22"/>
          <w:szCs w:val="22"/>
        </w:rPr>
        <w:t xml:space="preserve"> </w:t>
      </w:r>
      <w:r w:rsidR="00C464FB" w:rsidRPr="00BA0E6B">
        <w:rPr>
          <w:sz w:val="22"/>
          <w:szCs w:val="22"/>
        </w:rPr>
        <w:t>a</w:t>
      </w:r>
      <w:r w:rsidR="00B357FE" w:rsidRPr="00BA0E6B">
        <w:rPr>
          <w:sz w:val="22"/>
          <w:szCs w:val="22"/>
        </w:rPr>
        <w:t>ll data and media</w:t>
      </w:r>
      <w:r w:rsidR="00C464FB" w:rsidRPr="00BA0E6B">
        <w:rPr>
          <w:sz w:val="22"/>
          <w:szCs w:val="22"/>
        </w:rPr>
        <w:t xml:space="preserve"> presented on those pages</w:t>
      </w:r>
      <w:r w:rsidR="00B357FE" w:rsidRPr="00BA0E6B">
        <w:rPr>
          <w:sz w:val="22"/>
          <w:szCs w:val="22"/>
        </w:rPr>
        <w:t xml:space="preserve"> are hosted with the project and </w:t>
      </w:r>
      <w:r w:rsidR="00A33D3F" w:rsidRPr="00BA0E6B">
        <w:rPr>
          <w:sz w:val="22"/>
          <w:szCs w:val="22"/>
        </w:rPr>
        <w:t xml:space="preserve">not </w:t>
      </w:r>
      <w:r w:rsidR="00B357FE" w:rsidRPr="00BA0E6B">
        <w:rPr>
          <w:sz w:val="22"/>
          <w:szCs w:val="22"/>
        </w:rPr>
        <w:t>queried from third-party sources.</w:t>
      </w:r>
      <w:r w:rsidR="00280370" w:rsidRPr="00BA0E6B">
        <w:rPr>
          <w:sz w:val="22"/>
          <w:szCs w:val="22"/>
        </w:rPr>
        <w:t xml:space="preserve"> </w:t>
      </w:r>
      <w:r w:rsidR="006367C9" w:rsidRPr="00BA0E6B">
        <w:rPr>
          <w:sz w:val="22"/>
          <w:szCs w:val="22"/>
        </w:rPr>
        <w:t xml:space="preserve">The project does not link to external websites or content other than that stored along with the project itself. </w:t>
      </w:r>
      <w:r w:rsidR="00925D99" w:rsidRPr="00BA0E6B">
        <w:rPr>
          <w:sz w:val="22"/>
          <w:szCs w:val="22"/>
        </w:rPr>
        <w:t>This kind of project does not use proprietary software or applications, which would require updating and/or patching.</w:t>
      </w:r>
      <w:r w:rsidR="00F36B8F" w:rsidRPr="00BA0E6B">
        <w:rPr>
          <w:sz w:val="22"/>
          <w:szCs w:val="22"/>
        </w:rPr>
        <w:t xml:space="preserve"> </w:t>
      </w:r>
      <w:r w:rsidR="00C54675">
        <w:rPr>
          <w:sz w:val="22"/>
          <w:szCs w:val="22"/>
        </w:rPr>
        <w:t xml:space="preserve">It uses little to no JavaScript, which </w:t>
      </w:r>
      <w:proofErr w:type="gramStart"/>
      <w:r w:rsidR="00C54675">
        <w:rPr>
          <w:sz w:val="22"/>
          <w:szCs w:val="22"/>
        </w:rPr>
        <w:t>at this time</w:t>
      </w:r>
      <w:proofErr w:type="gramEnd"/>
      <w:r w:rsidR="00C54675">
        <w:rPr>
          <w:sz w:val="22"/>
          <w:szCs w:val="22"/>
        </w:rPr>
        <w:t xml:space="preserve"> does not render well in standard web-archiving (WARC) formats. </w:t>
      </w:r>
      <w:r w:rsidR="009F3549">
        <w:rPr>
          <w:sz w:val="22"/>
          <w:szCs w:val="22"/>
        </w:rPr>
        <w:t>There are</w:t>
      </w:r>
      <w:r w:rsidR="00BD262F" w:rsidRPr="00BA0E6B">
        <w:rPr>
          <w:sz w:val="22"/>
          <w:szCs w:val="22"/>
        </w:rPr>
        <w:t xml:space="preserve"> </w:t>
      </w:r>
      <w:r w:rsidR="009F3549">
        <w:rPr>
          <w:sz w:val="22"/>
          <w:szCs w:val="22"/>
        </w:rPr>
        <w:t>few</w:t>
      </w:r>
      <w:r w:rsidR="00BD262F" w:rsidRPr="00BA0E6B">
        <w:rPr>
          <w:sz w:val="22"/>
          <w:szCs w:val="22"/>
        </w:rPr>
        <w:t xml:space="preserve"> or no dynamic scripts that will glitch or fail when the coding standards or libraries change. </w:t>
      </w:r>
      <w:r w:rsidR="00FC10F5" w:rsidRPr="00BA0E6B">
        <w:rPr>
          <w:sz w:val="22"/>
          <w:szCs w:val="22"/>
        </w:rPr>
        <w:t xml:space="preserve">In addition to satisfying all the style recommendations in the </w:t>
      </w:r>
      <w:r w:rsidR="00C54675">
        <w:rPr>
          <w:sz w:val="22"/>
          <w:szCs w:val="22"/>
        </w:rPr>
        <w:t>rest of the technical guidelines</w:t>
      </w:r>
      <w:r w:rsidR="00FC10F5" w:rsidRPr="00BA0E6B">
        <w:rPr>
          <w:sz w:val="22"/>
          <w:szCs w:val="22"/>
        </w:rPr>
        <w:t>, i</w:t>
      </w:r>
      <w:r w:rsidR="00F36B8F" w:rsidRPr="00BA0E6B">
        <w:rPr>
          <w:sz w:val="22"/>
          <w:szCs w:val="22"/>
        </w:rPr>
        <w:t xml:space="preserve">t adheres to web </w:t>
      </w:r>
      <w:proofErr w:type="spellStart"/>
      <w:r w:rsidR="00F36B8F" w:rsidRPr="00BA0E6B">
        <w:rPr>
          <w:sz w:val="22"/>
          <w:szCs w:val="22"/>
        </w:rPr>
        <w:t>archivability</w:t>
      </w:r>
      <w:proofErr w:type="spellEnd"/>
      <w:r w:rsidR="00F36B8F" w:rsidRPr="00BA0E6B">
        <w:rPr>
          <w:sz w:val="22"/>
          <w:szCs w:val="22"/>
        </w:rPr>
        <w:t xml:space="preserve"> and accessible standards as published by the </w:t>
      </w:r>
      <w:r w:rsidR="00884056">
        <w:rPr>
          <w:sz w:val="22"/>
          <w:szCs w:val="22"/>
        </w:rPr>
        <w:t xml:space="preserve">World Wide Web Consortium, </w:t>
      </w:r>
      <w:r w:rsidR="00515C4B" w:rsidRPr="00BA0E6B">
        <w:rPr>
          <w:sz w:val="22"/>
          <w:szCs w:val="22"/>
        </w:rPr>
        <w:t>Library of Congress, Stanford University Libraries, and the Web Accessibility Initiative:</w:t>
      </w:r>
    </w:p>
    <w:p w14:paraId="1DFBF22C" w14:textId="77777777" w:rsidR="00C603EC" w:rsidRPr="00BA0E6B" w:rsidRDefault="00C603EC" w:rsidP="000E461F">
      <w:pPr>
        <w:rPr>
          <w:sz w:val="22"/>
          <w:szCs w:val="22"/>
        </w:rPr>
      </w:pPr>
    </w:p>
    <w:p w14:paraId="32DCF2EF" w14:textId="34E8C0C2" w:rsidR="00884056" w:rsidRDefault="00884056" w:rsidP="00515C4B">
      <w:pPr>
        <w:pStyle w:val="ListParagraph"/>
        <w:numPr>
          <w:ilvl w:val="0"/>
          <w:numId w:val="2"/>
        </w:numPr>
        <w:rPr>
          <w:sz w:val="22"/>
          <w:szCs w:val="22"/>
        </w:rPr>
      </w:pPr>
      <w:r>
        <w:rPr>
          <w:sz w:val="22"/>
          <w:szCs w:val="22"/>
        </w:rPr>
        <w:t xml:space="preserve">World Wide Web Consortium List of Standards: </w:t>
      </w:r>
      <w:hyperlink r:id="rId6" w:history="1">
        <w:r w:rsidRPr="0023553C">
          <w:rPr>
            <w:rStyle w:val="Hyperlink"/>
            <w:sz w:val="22"/>
            <w:szCs w:val="22"/>
          </w:rPr>
          <w:t>https://www.w3.org/TR/</w:t>
        </w:r>
      </w:hyperlink>
      <w:r>
        <w:rPr>
          <w:sz w:val="22"/>
          <w:szCs w:val="22"/>
        </w:rPr>
        <w:t xml:space="preserve"> </w:t>
      </w:r>
    </w:p>
    <w:p w14:paraId="23257CBA" w14:textId="205AAAC5" w:rsidR="00515C4B" w:rsidRPr="00BA0E6B" w:rsidRDefault="00515C4B" w:rsidP="00515C4B">
      <w:pPr>
        <w:pStyle w:val="ListParagraph"/>
        <w:numPr>
          <w:ilvl w:val="0"/>
          <w:numId w:val="2"/>
        </w:numPr>
        <w:rPr>
          <w:sz w:val="22"/>
          <w:szCs w:val="22"/>
        </w:rPr>
      </w:pPr>
      <w:r w:rsidRPr="00BA0E6B">
        <w:rPr>
          <w:sz w:val="22"/>
          <w:szCs w:val="22"/>
        </w:rPr>
        <w:t xml:space="preserve">Library of Congress’s Recommended Formats Statement: </w:t>
      </w:r>
      <w:hyperlink r:id="rId7" w:history="1">
        <w:r w:rsidR="007B749F" w:rsidRPr="00BA0E6B">
          <w:rPr>
            <w:rStyle w:val="Hyperlink"/>
            <w:sz w:val="22"/>
            <w:szCs w:val="22"/>
          </w:rPr>
          <w:t>https://www.loc.gov/preservation/resources/rfs/websites.html</w:t>
        </w:r>
      </w:hyperlink>
      <w:r w:rsidR="007B749F" w:rsidRPr="00BA0E6B">
        <w:rPr>
          <w:sz w:val="22"/>
          <w:szCs w:val="22"/>
        </w:rPr>
        <w:t xml:space="preserve"> </w:t>
      </w:r>
    </w:p>
    <w:p w14:paraId="08F131E2" w14:textId="2831087A" w:rsidR="007B749F" w:rsidRPr="00BA0E6B" w:rsidRDefault="00515C4B" w:rsidP="007B749F">
      <w:pPr>
        <w:pStyle w:val="ListParagraph"/>
        <w:numPr>
          <w:ilvl w:val="0"/>
          <w:numId w:val="2"/>
        </w:numPr>
        <w:rPr>
          <w:sz w:val="22"/>
          <w:szCs w:val="22"/>
        </w:rPr>
      </w:pPr>
      <w:r w:rsidRPr="00BA0E6B">
        <w:rPr>
          <w:sz w:val="22"/>
          <w:szCs w:val="22"/>
        </w:rPr>
        <w:t xml:space="preserve">Stanford’s </w:t>
      </w:r>
      <w:proofErr w:type="spellStart"/>
      <w:r w:rsidRPr="00BA0E6B">
        <w:rPr>
          <w:sz w:val="22"/>
          <w:szCs w:val="22"/>
        </w:rPr>
        <w:t>Archivability</w:t>
      </w:r>
      <w:proofErr w:type="spellEnd"/>
      <w:r w:rsidRPr="00BA0E6B">
        <w:rPr>
          <w:sz w:val="22"/>
          <w:szCs w:val="22"/>
        </w:rPr>
        <w:t xml:space="preserve"> Standards: </w:t>
      </w:r>
      <w:hyperlink r:id="rId8" w:history="1">
        <w:r w:rsidR="007B749F" w:rsidRPr="00BA0E6B">
          <w:rPr>
            <w:rStyle w:val="Hyperlink"/>
            <w:sz w:val="22"/>
            <w:szCs w:val="22"/>
          </w:rPr>
          <w:t>http://library.stanford.edu/projects/web-archiving/archivability</w:t>
        </w:r>
      </w:hyperlink>
      <w:r w:rsidR="007B749F" w:rsidRPr="00BA0E6B">
        <w:rPr>
          <w:sz w:val="22"/>
          <w:szCs w:val="22"/>
        </w:rPr>
        <w:t xml:space="preserve"> </w:t>
      </w:r>
    </w:p>
    <w:p w14:paraId="65163EE3" w14:textId="3A23C2B3" w:rsidR="00515C4B" w:rsidRPr="00BA0E6B" w:rsidRDefault="00515C4B" w:rsidP="007B749F">
      <w:pPr>
        <w:pStyle w:val="ListParagraph"/>
        <w:numPr>
          <w:ilvl w:val="0"/>
          <w:numId w:val="2"/>
        </w:numPr>
        <w:rPr>
          <w:sz w:val="22"/>
          <w:szCs w:val="22"/>
        </w:rPr>
      </w:pPr>
      <w:r w:rsidRPr="00BA0E6B">
        <w:rPr>
          <w:sz w:val="22"/>
          <w:szCs w:val="22"/>
        </w:rPr>
        <w:t xml:space="preserve">Web Content </w:t>
      </w:r>
      <w:r w:rsidR="007B749F" w:rsidRPr="00BA0E6B">
        <w:rPr>
          <w:sz w:val="22"/>
          <w:szCs w:val="22"/>
        </w:rPr>
        <w:t xml:space="preserve">Accessibility Guidelines: </w:t>
      </w:r>
      <w:hyperlink r:id="rId9" w:history="1">
        <w:r w:rsidR="007B749F" w:rsidRPr="00BA0E6B">
          <w:rPr>
            <w:rStyle w:val="Hyperlink"/>
            <w:sz w:val="22"/>
            <w:szCs w:val="22"/>
          </w:rPr>
          <w:t>https://www.w3.org/standards/webdesign/accessibility</w:t>
        </w:r>
      </w:hyperlink>
    </w:p>
    <w:p w14:paraId="6EAB9734" w14:textId="77777777" w:rsidR="007B749F" w:rsidRDefault="007B749F" w:rsidP="007B749F"/>
    <w:p w14:paraId="6A4C3826" w14:textId="77777777" w:rsidR="00585AB5" w:rsidRDefault="0091711F" w:rsidP="0062450E">
      <w:pPr>
        <w:pStyle w:val="Heading2"/>
      </w:pPr>
      <w:r>
        <w:t xml:space="preserve">Additional Requirements: </w:t>
      </w:r>
    </w:p>
    <w:p w14:paraId="2ACA0CD8" w14:textId="1A73F2CD" w:rsidR="000E461F" w:rsidRPr="00354567" w:rsidRDefault="0091711F" w:rsidP="000E461F">
      <w:pPr>
        <w:rPr>
          <w:sz w:val="22"/>
          <w:szCs w:val="22"/>
        </w:rPr>
      </w:pPr>
      <w:r w:rsidRPr="00354567">
        <w:rPr>
          <w:sz w:val="22"/>
          <w:szCs w:val="22"/>
        </w:rPr>
        <w:t>Because this kind of project is made up of pages that can be automatically crawled and recorded as well as a file system</w:t>
      </w:r>
      <w:r w:rsidR="00BD262F" w:rsidRPr="00354567">
        <w:rPr>
          <w:sz w:val="22"/>
          <w:szCs w:val="22"/>
        </w:rPr>
        <w:t xml:space="preserve"> containing all </w:t>
      </w:r>
      <w:r w:rsidR="00C54675">
        <w:rPr>
          <w:sz w:val="22"/>
          <w:szCs w:val="22"/>
        </w:rPr>
        <w:t xml:space="preserve">necessary </w:t>
      </w:r>
      <w:r w:rsidR="00BD262F" w:rsidRPr="00354567">
        <w:rPr>
          <w:sz w:val="22"/>
          <w:szCs w:val="22"/>
        </w:rPr>
        <w:t>HTML pages and media objects, with no reliance</w:t>
      </w:r>
      <w:r w:rsidRPr="00354567">
        <w:rPr>
          <w:sz w:val="22"/>
          <w:szCs w:val="22"/>
        </w:rPr>
        <w:t xml:space="preserve"> on database protocols</w:t>
      </w:r>
      <w:r w:rsidR="00BD262F" w:rsidRPr="00354567">
        <w:rPr>
          <w:sz w:val="22"/>
          <w:szCs w:val="22"/>
        </w:rPr>
        <w:t xml:space="preserve"> or third-party queries</w:t>
      </w:r>
      <w:r w:rsidRPr="00354567">
        <w:rPr>
          <w:sz w:val="22"/>
          <w:szCs w:val="22"/>
        </w:rPr>
        <w:t xml:space="preserve">, </w:t>
      </w:r>
      <w:r w:rsidR="00497594" w:rsidRPr="00354567">
        <w:rPr>
          <w:sz w:val="22"/>
          <w:szCs w:val="22"/>
        </w:rPr>
        <w:t>few, if any,</w:t>
      </w:r>
      <w:r w:rsidRPr="00354567">
        <w:rPr>
          <w:sz w:val="22"/>
          <w:szCs w:val="22"/>
        </w:rPr>
        <w:t xml:space="preserve"> additional materials are necessary to aid in the archiving process</w:t>
      </w:r>
      <w:r w:rsidR="00497594" w:rsidRPr="00354567">
        <w:rPr>
          <w:sz w:val="22"/>
          <w:szCs w:val="22"/>
        </w:rPr>
        <w:t>.</w:t>
      </w:r>
      <w:r w:rsidR="005D5169" w:rsidRPr="00354567">
        <w:rPr>
          <w:sz w:val="22"/>
          <w:szCs w:val="22"/>
        </w:rPr>
        <w:t xml:space="preserve"> </w:t>
      </w:r>
      <w:r w:rsidR="00BD262F" w:rsidRPr="00354567">
        <w:rPr>
          <w:sz w:val="22"/>
          <w:szCs w:val="22"/>
        </w:rPr>
        <w:t xml:space="preserve">Nevertheless, as with all projects Stanford University Press publishes, documentation of the </w:t>
      </w:r>
      <w:r w:rsidR="00C54675">
        <w:rPr>
          <w:sz w:val="22"/>
          <w:szCs w:val="22"/>
        </w:rPr>
        <w:t>project’s content, functionality, and organization</w:t>
      </w:r>
      <w:r w:rsidR="00BD262F" w:rsidRPr="00354567">
        <w:rPr>
          <w:sz w:val="22"/>
          <w:szCs w:val="22"/>
        </w:rPr>
        <w:t xml:space="preserve"> is </w:t>
      </w:r>
      <w:r w:rsidR="00C54675">
        <w:rPr>
          <w:sz w:val="22"/>
          <w:szCs w:val="22"/>
        </w:rPr>
        <w:t>required</w:t>
      </w:r>
      <w:r w:rsidR="00BD262F" w:rsidRPr="00354567">
        <w:rPr>
          <w:sz w:val="22"/>
          <w:szCs w:val="22"/>
        </w:rPr>
        <w:t>.</w:t>
      </w:r>
      <w:r w:rsidR="003E2648" w:rsidRPr="00354567">
        <w:rPr>
          <w:sz w:val="22"/>
          <w:szCs w:val="22"/>
        </w:rPr>
        <w:t xml:space="preserve"> (See “Documentation</w:t>
      </w:r>
      <w:r w:rsidR="00354567" w:rsidRPr="00354567">
        <w:rPr>
          <w:sz w:val="22"/>
          <w:szCs w:val="22"/>
        </w:rPr>
        <w:t>”</w:t>
      </w:r>
      <w:r w:rsidR="003E2648" w:rsidRPr="00354567">
        <w:rPr>
          <w:sz w:val="22"/>
          <w:szCs w:val="22"/>
        </w:rPr>
        <w:t xml:space="preserve"> guide.)</w:t>
      </w:r>
    </w:p>
    <w:p w14:paraId="17FE0A17" w14:textId="0A1FC3C3" w:rsidR="00585AB5" w:rsidRDefault="000E461F" w:rsidP="0062450E">
      <w:pPr>
        <w:pStyle w:val="Heading1"/>
      </w:pPr>
      <w:r w:rsidRPr="00C44140">
        <w:t>Type</w:t>
      </w:r>
      <w:r w:rsidR="00BB3DF7" w:rsidRPr="00C44140">
        <w:t xml:space="preserve"> 2</w:t>
      </w:r>
      <w:r w:rsidRPr="00C44140">
        <w:t xml:space="preserve">: </w:t>
      </w:r>
      <w:r w:rsidR="00BD262F">
        <w:t>Archiv</w:t>
      </w:r>
      <w:r w:rsidR="00280370" w:rsidRPr="00C44140">
        <w:t>e</w:t>
      </w:r>
      <w:r w:rsidR="0062450E">
        <w:t xml:space="preserve"> Amenable</w:t>
      </w:r>
    </w:p>
    <w:p w14:paraId="7E7CA337" w14:textId="6B7CB9D1" w:rsidR="000E461F" w:rsidRPr="008F7ED5" w:rsidRDefault="000A5E02" w:rsidP="000E461F">
      <w:pPr>
        <w:rPr>
          <w:sz w:val="22"/>
          <w:szCs w:val="22"/>
        </w:rPr>
      </w:pPr>
      <w:r w:rsidRPr="008F7ED5">
        <w:rPr>
          <w:sz w:val="22"/>
          <w:szCs w:val="22"/>
        </w:rPr>
        <w:t xml:space="preserve">While the original functionality of this type of project will last longer than one that is archive resistant, certain features can be expected to </w:t>
      </w:r>
      <w:r w:rsidR="002C41B0">
        <w:rPr>
          <w:sz w:val="22"/>
          <w:szCs w:val="22"/>
        </w:rPr>
        <w:t>decay</w:t>
      </w:r>
      <w:r w:rsidRPr="008F7ED5">
        <w:rPr>
          <w:sz w:val="22"/>
          <w:szCs w:val="22"/>
        </w:rPr>
        <w:t xml:space="preserve"> sooner than those of an ar</w:t>
      </w:r>
      <w:r w:rsidR="000966BA" w:rsidRPr="008F7ED5">
        <w:rPr>
          <w:sz w:val="22"/>
          <w:szCs w:val="22"/>
        </w:rPr>
        <w:t>chive-ready project. An archive-</w:t>
      </w:r>
      <w:r w:rsidRPr="008F7ED5">
        <w:rPr>
          <w:sz w:val="22"/>
          <w:szCs w:val="22"/>
        </w:rPr>
        <w:t>amenable</w:t>
      </w:r>
      <w:r w:rsidR="002B4261" w:rsidRPr="008F7ED5">
        <w:rPr>
          <w:sz w:val="22"/>
          <w:szCs w:val="22"/>
        </w:rPr>
        <w:t xml:space="preserve"> project </w:t>
      </w:r>
      <w:r w:rsidRPr="008F7ED5">
        <w:rPr>
          <w:sz w:val="22"/>
          <w:szCs w:val="22"/>
        </w:rPr>
        <w:t>can still be archived,</w:t>
      </w:r>
      <w:r w:rsidR="000966BA" w:rsidRPr="008F7ED5">
        <w:rPr>
          <w:sz w:val="22"/>
          <w:szCs w:val="22"/>
        </w:rPr>
        <w:t xml:space="preserve"> but the preparation stages will take more time and could require the author to provide alternative formats or </w:t>
      </w:r>
      <w:r w:rsidR="002C41B0">
        <w:rPr>
          <w:sz w:val="22"/>
          <w:szCs w:val="22"/>
        </w:rPr>
        <w:t>additional documentation</w:t>
      </w:r>
      <w:r w:rsidR="000966BA" w:rsidRPr="008F7ED5">
        <w:rPr>
          <w:sz w:val="22"/>
          <w:szCs w:val="22"/>
        </w:rPr>
        <w:t>.</w:t>
      </w:r>
      <w:r w:rsidRPr="008F7ED5">
        <w:rPr>
          <w:sz w:val="22"/>
          <w:szCs w:val="22"/>
        </w:rPr>
        <w:t xml:space="preserve"> </w:t>
      </w:r>
      <w:r w:rsidR="000966BA" w:rsidRPr="008F7ED5">
        <w:rPr>
          <w:sz w:val="22"/>
          <w:szCs w:val="22"/>
        </w:rPr>
        <w:t>T</w:t>
      </w:r>
      <w:r w:rsidRPr="008F7ED5">
        <w:rPr>
          <w:sz w:val="22"/>
          <w:szCs w:val="22"/>
        </w:rPr>
        <w:t xml:space="preserve">he maintenance and </w:t>
      </w:r>
      <w:r w:rsidR="000966BA" w:rsidRPr="008F7ED5">
        <w:rPr>
          <w:sz w:val="22"/>
          <w:szCs w:val="22"/>
        </w:rPr>
        <w:t>preservation of the</w:t>
      </w:r>
      <w:r w:rsidRPr="008F7ED5">
        <w:rPr>
          <w:sz w:val="22"/>
          <w:szCs w:val="22"/>
        </w:rPr>
        <w:t xml:space="preserve"> </w:t>
      </w:r>
      <w:r w:rsidR="000966BA" w:rsidRPr="008F7ED5">
        <w:rPr>
          <w:sz w:val="22"/>
          <w:szCs w:val="22"/>
        </w:rPr>
        <w:t xml:space="preserve">project’s </w:t>
      </w:r>
      <w:r w:rsidRPr="008F7ED5">
        <w:rPr>
          <w:sz w:val="22"/>
          <w:szCs w:val="22"/>
        </w:rPr>
        <w:t>archive</w:t>
      </w:r>
      <w:r w:rsidR="000966BA" w:rsidRPr="008F7ED5">
        <w:rPr>
          <w:sz w:val="22"/>
          <w:szCs w:val="22"/>
        </w:rPr>
        <w:t xml:space="preserve"> also</w:t>
      </w:r>
      <w:r w:rsidRPr="008F7ED5">
        <w:rPr>
          <w:sz w:val="22"/>
          <w:szCs w:val="22"/>
        </w:rPr>
        <w:t xml:space="preserve"> requires more work and frequent attention. </w:t>
      </w:r>
      <w:r w:rsidR="000966BA" w:rsidRPr="008F7ED5">
        <w:rPr>
          <w:sz w:val="22"/>
          <w:szCs w:val="22"/>
        </w:rPr>
        <w:t>Additionally</w:t>
      </w:r>
      <w:r w:rsidRPr="008F7ED5">
        <w:rPr>
          <w:sz w:val="22"/>
          <w:szCs w:val="22"/>
        </w:rPr>
        <w:t xml:space="preserve">, the archived version will likely act and/or look differently than the initially released </w:t>
      </w:r>
      <w:r w:rsidR="00D11356" w:rsidRPr="008F7ED5">
        <w:rPr>
          <w:sz w:val="22"/>
          <w:szCs w:val="22"/>
        </w:rPr>
        <w:t>publication</w:t>
      </w:r>
      <w:r w:rsidRPr="008F7ED5">
        <w:rPr>
          <w:sz w:val="22"/>
          <w:szCs w:val="22"/>
        </w:rPr>
        <w:t xml:space="preserve">. </w:t>
      </w:r>
      <w:r w:rsidR="008F7ED5" w:rsidRPr="008F7ED5">
        <w:rPr>
          <w:sz w:val="22"/>
          <w:szCs w:val="22"/>
        </w:rPr>
        <w:t>This type of</w:t>
      </w:r>
      <w:r w:rsidR="00C038A9" w:rsidRPr="008F7ED5">
        <w:rPr>
          <w:sz w:val="22"/>
          <w:szCs w:val="22"/>
        </w:rPr>
        <w:t xml:space="preserve"> projec</w:t>
      </w:r>
      <w:r w:rsidRPr="008F7ED5">
        <w:rPr>
          <w:sz w:val="22"/>
          <w:szCs w:val="22"/>
        </w:rPr>
        <w:t xml:space="preserve">t </w:t>
      </w:r>
      <w:r w:rsidR="002B4261" w:rsidRPr="008F7ED5">
        <w:rPr>
          <w:sz w:val="22"/>
          <w:szCs w:val="22"/>
        </w:rPr>
        <w:t>might unnecessarily employ a database structure</w:t>
      </w:r>
      <w:r w:rsidR="00C038A9" w:rsidRPr="008F7ED5">
        <w:rPr>
          <w:sz w:val="22"/>
          <w:szCs w:val="22"/>
        </w:rPr>
        <w:t xml:space="preserve"> (</w:t>
      </w:r>
      <w:proofErr w:type="spellStart"/>
      <w:r w:rsidR="00C038A9" w:rsidRPr="008F7ED5">
        <w:rPr>
          <w:sz w:val="22"/>
          <w:szCs w:val="22"/>
        </w:rPr>
        <w:t>Wordpress</w:t>
      </w:r>
      <w:proofErr w:type="spellEnd"/>
      <w:r w:rsidR="00C038A9" w:rsidRPr="008F7ED5">
        <w:rPr>
          <w:sz w:val="22"/>
          <w:szCs w:val="22"/>
        </w:rPr>
        <w:t>, Drupal, Scalar, etc.)</w:t>
      </w:r>
      <w:r w:rsidR="002B4261" w:rsidRPr="008F7ED5">
        <w:rPr>
          <w:sz w:val="22"/>
          <w:szCs w:val="22"/>
        </w:rPr>
        <w:t xml:space="preserve"> that could impede </w:t>
      </w:r>
      <w:r w:rsidR="00BB3DF7" w:rsidRPr="008F7ED5">
        <w:rPr>
          <w:sz w:val="22"/>
          <w:szCs w:val="22"/>
        </w:rPr>
        <w:t xml:space="preserve">the efficiency of navigating the site as well as put undue pressure on the server, slowing down the project’s interactive elements. </w:t>
      </w:r>
      <w:r w:rsidRPr="008F7ED5">
        <w:rPr>
          <w:sz w:val="22"/>
          <w:szCs w:val="22"/>
        </w:rPr>
        <w:t>Consideration should be given to whether the user experience requires the framework offered by the database, or if that database function</w:t>
      </w:r>
      <w:r w:rsidR="00C038A9" w:rsidRPr="008F7ED5">
        <w:rPr>
          <w:sz w:val="22"/>
          <w:szCs w:val="22"/>
        </w:rPr>
        <w:t>ed</w:t>
      </w:r>
      <w:r w:rsidRPr="008F7ED5">
        <w:rPr>
          <w:sz w:val="22"/>
          <w:szCs w:val="22"/>
        </w:rPr>
        <w:t xml:space="preserve"> primarily for the authoring process</w:t>
      </w:r>
      <w:r w:rsidR="00C038A9" w:rsidRPr="008F7ED5">
        <w:rPr>
          <w:sz w:val="22"/>
          <w:szCs w:val="22"/>
        </w:rPr>
        <w:t xml:space="preserve"> and is not needed to deliver the published content</w:t>
      </w:r>
      <w:r w:rsidRPr="008F7ED5">
        <w:rPr>
          <w:sz w:val="22"/>
          <w:szCs w:val="22"/>
        </w:rPr>
        <w:t xml:space="preserve">. Oftentimes, for example, a site built in </w:t>
      </w:r>
      <w:proofErr w:type="spellStart"/>
      <w:r w:rsidRPr="008F7ED5">
        <w:rPr>
          <w:sz w:val="22"/>
          <w:szCs w:val="22"/>
        </w:rPr>
        <w:t>Wordpress</w:t>
      </w:r>
      <w:proofErr w:type="spellEnd"/>
      <w:r w:rsidRPr="008F7ED5">
        <w:rPr>
          <w:sz w:val="22"/>
          <w:szCs w:val="22"/>
        </w:rPr>
        <w:t xml:space="preserve"> does not actually need the scaffolding of that platform on the </w:t>
      </w:r>
      <w:r w:rsidR="008F7ED5" w:rsidRPr="008F7ED5">
        <w:rPr>
          <w:sz w:val="22"/>
          <w:szCs w:val="22"/>
        </w:rPr>
        <w:t>reader’s</w:t>
      </w:r>
      <w:r w:rsidRPr="008F7ED5">
        <w:rPr>
          <w:sz w:val="22"/>
          <w:szCs w:val="22"/>
        </w:rPr>
        <w:t xml:space="preserve"> end. In such cases it might be advantageous to scrape the content and restructure it using </w:t>
      </w:r>
      <w:proofErr w:type="gramStart"/>
      <w:r w:rsidR="000966BA" w:rsidRPr="008F7ED5">
        <w:rPr>
          <w:sz w:val="22"/>
          <w:szCs w:val="22"/>
        </w:rPr>
        <w:t>HTML(</w:t>
      </w:r>
      <w:proofErr w:type="gramEnd"/>
      <w:r w:rsidR="000966BA" w:rsidRPr="008F7ED5">
        <w:rPr>
          <w:sz w:val="22"/>
          <w:szCs w:val="22"/>
        </w:rPr>
        <w:t xml:space="preserve">5) and </w:t>
      </w:r>
      <w:r w:rsidRPr="008F7ED5">
        <w:rPr>
          <w:sz w:val="22"/>
          <w:szCs w:val="22"/>
        </w:rPr>
        <w:t xml:space="preserve">file-and-folder systems, </w:t>
      </w:r>
      <w:r w:rsidR="008F7ED5" w:rsidRPr="008F7ED5">
        <w:rPr>
          <w:sz w:val="22"/>
          <w:szCs w:val="22"/>
        </w:rPr>
        <w:t xml:space="preserve">an architecture </w:t>
      </w:r>
      <w:r w:rsidRPr="008F7ED5">
        <w:rPr>
          <w:sz w:val="22"/>
          <w:szCs w:val="22"/>
        </w:rPr>
        <w:t>which put</w:t>
      </w:r>
      <w:r w:rsidR="008F7ED5" w:rsidRPr="008F7ED5">
        <w:rPr>
          <w:sz w:val="22"/>
          <w:szCs w:val="22"/>
        </w:rPr>
        <w:t>s</w:t>
      </w:r>
      <w:r w:rsidRPr="008F7ED5">
        <w:rPr>
          <w:sz w:val="22"/>
          <w:szCs w:val="22"/>
        </w:rPr>
        <w:t xml:space="preserve"> far less strain on a server and require</w:t>
      </w:r>
      <w:r w:rsidR="008F7ED5" w:rsidRPr="008F7ED5">
        <w:rPr>
          <w:sz w:val="22"/>
          <w:szCs w:val="22"/>
        </w:rPr>
        <w:t>s</w:t>
      </w:r>
      <w:r w:rsidRPr="008F7ED5">
        <w:rPr>
          <w:sz w:val="22"/>
          <w:szCs w:val="22"/>
        </w:rPr>
        <w:t xml:space="preserve"> fewer updates to security protocols. </w:t>
      </w:r>
      <w:r w:rsidR="00C038A9" w:rsidRPr="008F7ED5">
        <w:rPr>
          <w:sz w:val="22"/>
          <w:szCs w:val="22"/>
        </w:rPr>
        <w:t>Other facto</w:t>
      </w:r>
      <w:r w:rsidR="008F7ED5" w:rsidRPr="008F7ED5">
        <w:rPr>
          <w:sz w:val="22"/>
          <w:szCs w:val="22"/>
        </w:rPr>
        <w:t>rs that characterize an archive-amenable, rather than archive-</w:t>
      </w:r>
      <w:r w:rsidR="002C41B0">
        <w:rPr>
          <w:sz w:val="22"/>
          <w:szCs w:val="22"/>
        </w:rPr>
        <w:t xml:space="preserve">ready, project </w:t>
      </w:r>
      <w:proofErr w:type="gramStart"/>
      <w:r w:rsidR="002C41B0">
        <w:rPr>
          <w:sz w:val="22"/>
          <w:szCs w:val="22"/>
        </w:rPr>
        <w:t>are</w:t>
      </w:r>
      <w:proofErr w:type="gramEnd"/>
      <w:r w:rsidR="002C41B0">
        <w:rPr>
          <w:sz w:val="22"/>
          <w:szCs w:val="22"/>
        </w:rPr>
        <w:t xml:space="preserve"> JavaS</w:t>
      </w:r>
      <w:r w:rsidR="00C038A9" w:rsidRPr="008F7ED5">
        <w:rPr>
          <w:sz w:val="22"/>
          <w:szCs w:val="22"/>
        </w:rPr>
        <w:t xml:space="preserve">cript that will require updates, web fonts that need to be downloaded each time a page loads, </w:t>
      </w:r>
      <w:r w:rsidR="00281055" w:rsidRPr="008F7ED5">
        <w:rPr>
          <w:sz w:val="22"/>
          <w:szCs w:val="22"/>
        </w:rPr>
        <w:t>external links to websites that might disappear or change location, etc.</w:t>
      </w:r>
    </w:p>
    <w:p w14:paraId="0E8E7722" w14:textId="77777777" w:rsidR="000E461F" w:rsidRPr="008F7ED5" w:rsidRDefault="000E461F" w:rsidP="000E461F">
      <w:pPr>
        <w:rPr>
          <w:b/>
          <w:sz w:val="22"/>
          <w:szCs w:val="22"/>
        </w:rPr>
      </w:pPr>
    </w:p>
    <w:p w14:paraId="245B7238" w14:textId="77777777" w:rsidR="000E461F" w:rsidRPr="00585AB5" w:rsidRDefault="000E461F" w:rsidP="0062450E">
      <w:pPr>
        <w:pStyle w:val="Heading2"/>
      </w:pPr>
      <w:r w:rsidRPr="00585AB5">
        <w:t xml:space="preserve">Additional Requirements: </w:t>
      </w:r>
    </w:p>
    <w:p w14:paraId="1685FBB6" w14:textId="50393ADF" w:rsidR="000966BA" w:rsidRPr="008F7ED5" w:rsidRDefault="00C27A33" w:rsidP="000E461F">
      <w:pPr>
        <w:rPr>
          <w:sz w:val="22"/>
          <w:szCs w:val="22"/>
        </w:rPr>
      </w:pPr>
      <w:r w:rsidRPr="008F7ED5">
        <w:rPr>
          <w:sz w:val="22"/>
          <w:szCs w:val="22"/>
        </w:rPr>
        <w:t xml:space="preserve">When we perform the technical review of your project, we will compile </w:t>
      </w:r>
      <w:r w:rsidR="000D2E76" w:rsidRPr="008F7ED5">
        <w:rPr>
          <w:sz w:val="22"/>
          <w:szCs w:val="22"/>
        </w:rPr>
        <w:t xml:space="preserve">a formal list of further requirements to aid in the </w:t>
      </w:r>
      <w:r w:rsidR="00585AB5" w:rsidRPr="008F7ED5">
        <w:rPr>
          <w:sz w:val="22"/>
          <w:szCs w:val="22"/>
        </w:rPr>
        <w:t xml:space="preserve">pre-publication </w:t>
      </w:r>
      <w:r w:rsidR="000D2E76" w:rsidRPr="008F7ED5">
        <w:rPr>
          <w:sz w:val="22"/>
          <w:szCs w:val="22"/>
        </w:rPr>
        <w:t xml:space="preserve">archiving process. </w:t>
      </w:r>
      <w:r w:rsidR="00585AB5" w:rsidRPr="008F7ED5">
        <w:rPr>
          <w:sz w:val="22"/>
          <w:szCs w:val="22"/>
        </w:rPr>
        <w:t>Although</w:t>
      </w:r>
      <w:r w:rsidR="000D2E76" w:rsidRPr="008F7ED5">
        <w:rPr>
          <w:sz w:val="22"/>
          <w:szCs w:val="22"/>
        </w:rPr>
        <w:t xml:space="preserve"> it’s difficult to anticipate the form certain archive-amenable projects will take, </w:t>
      </w:r>
      <w:r w:rsidR="00585AB5" w:rsidRPr="008F7ED5">
        <w:rPr>
          <w:sz w:val="22"/>
          <w:szCs w:val="22"/>
        </w:rPr>
        <w:t xml:space="preserve">we can at the very least suggest that you be prepared to either edit platform and code base or to build in the time it could take for SUP to perform such actions in </w:t>
      </w:r>
      <w:r w:rsidR="00281055" w:rsidRPr="008F7ED5">
        <w:rPr>
          <w:sz w:val="22"/>
          <w:szCs w:val="22"/>
        </w:rPr>
        <w:t xml:space="preserve">the </w:t>
      </w:r>
      <w:r w:rsidR="00585AB5" w:rsidRPr="008F7ED5">
        <w:rPr>
          <w:sz w:val="22"/>
          <w:szCs w:val="22"/>
        </w:rPr>
        <w:t>production</w:t>
      </w:r>
      <w:r w:rsidR="00281055" w:rsidRPr="008F7ED5">
        <w:rPr>
          <w:sz w:val="22"/>
          <w:szCs w:val="22"/>
        </w:rPr>
        <w:t xml:space="preserve"> phase</w:t>
      </w:r>
      <w:r w:rsidR="00585AB5" w:rsidRPr="008F7ED5">
        <w:rPr>
          <w:sz w:val="22"/>
          <w:szCs w:val="22"/>
        </w:rPr>
        <w:t xml:space="preserve">. You should also collect cached datasets from any third-party sources your project queries and gather and save all media elements that are currently hosted separately from your project (e.g. Vimeo, </w:t>
      </w:r>
      <w:proofErr w:type="spellStart"/>
      <w:r w:rsidR="00585AB5" w:rsidRPr="008F7ED5">
        <w:rPr>
          <w:sz w:val="22"/>
          <w:szCs w:val="22"/>
        </w:rPr>
        <w:t>Soundcloud</w:t>
      </w:r>
      <w:proofErr w:type="spellEnd"/>
      <w:r w:rsidR="00585AB5" w:rsidRPr="008F7ED5">
        <w:rPr>
          <w:sz w:val="22"/>
          <w:szCs w:val="22"/>
        </w:rPr>
        <w:t xml:space="preserve">, </w:t>
      </w:r>
      <w:proofErr w:type="spellStart"/>
      <w:r w:rsidR="00585AB5" w:rsidRPr="008F7ED5">
        <w:rPr>
          <w:sz w:val="22"/>
          <w:szCs w:val="22"/>
        </w:rPr>
        <w:t>Imgur</w:t>
      </w:r>
      <w:proofErr w:type="spellEnd"/>
      <w:r w:rsidR="00585AB5" w:rsidRPr="008F7ED5">
        <w:rPr>
          <w:sz w:val="22"/>
          <w:szCs w:val="22"/>
        </w:rPr>
        <w:t xml:space="preserve"> objects, etc.)</w:t>
      </w:r>
      <w:r w:rsidR="002C41B0">
        <w:rPr>
          <w:sz w:val="22"/>
          <w:szCs w:val="22"/>
        </w:rPr>
        <w:t xml:space="preserve"> and provide us with those files so they may be stored locally and in Stanford Digital Repository.</w:t>
      </w:r>
    </w:p>
    <w:p w14:paraId="28040EB9" w14:textId="7FA5C2A3" w:rsidR="004A0E93" w:rsidRDefault="000E461F" w:rsidP="0062450E">
      <w:pPr>
        <w:pStyle w:val="Heading1"/>
      </w:pPr>
      <w:r w:rsidRPr="004A0E93">
        <w:t>Type</w:t>
      </w:r>
      <w:r w:rsidR="00370C2F" w:rsidRPr="004A0E93">
        <w:t xml:space="preserve"> 3</w:t>
      </w:r>
      <w:r w:rsidRPr="004A0E93">
        <w:t xml:space="preserve">: </w:t>
      </w:r>
      <w:r w:rsidR="000A5E02" w:rsidRPr="004A0E93">
        <w:t>Archiv</w:t>
      </w:r>
      <w:r w:rsidR="00280370" w:rsidRPr="004A0E93">
        <w:t>e</w:t>
      </w:r>
      <w:r w:rsidR="000A5E02" w:rsidRPr="004A0E93">
        <w:t xml:space="preserve"> Resistant</w:t>
      </w:r>
      <w:r w:rsidR="00280370" w:rsidRPr="004A0E93">
        <w:t xml:space="preserve"> </w:t>
      </w:r>
    </w:p>
    <w:p w14:paraId="7845CCAD" w14:textId="4A94426E" w:rsidR="000E461F" w:rsidRPr="00CA608B" w:rsidRDefault="004F53C5" w:rsidP="000E461F">
      <w:pPr>
        <w:rPr>
          <w:sz w:val="22"/>
          <w:szCs w:val="22"/>
        </w:rPr>
      </w:pPr>
      <w:r w:rsidRPr="00CA608B">
        <w:rPr>
          <w:sz w:val="22"/>
          <w:szCs w:val="22"/>
        </w:rPr>
        <w:t xml:space="preserve">Because most authors utilize </w:t>
      </w:r>
      <w:r w:rsidR="002C41B0">
        <w:rPr>
          <w:sz w:val="22"/>
          <w:szCs w:val="22"/>
        </w:rPr>
        <w:t xml:space="preserve">the potential of </w:t>
      </w:r>
      <w:r w:rsidRPr="00CA608B">
        <w:rPr>
          <w:sz w:val="22"/>
          <w:szCs w:val="22"/>
        </w:rPr>
        <w:t xml:space="preserve">dynamic authoring tools and cutting-edge technologies, </w:t>
      </w:r>
      <w:r w:rsidR="00AA091F" w:rsidRPr="00CA608B">
        <w:rPr>
          <w:sz w:val="22"/>
          <w:szCs w:val="22"/>
        </w:rPr>
        <w:t>most</w:t>
      </w:r>
      <w:r w:rsidRPr="00CA608B">
        <w:rPr>
          <w:sz w:val="22"/>
          <w:szCs w:val="22"/>
        </w:rPr>
        <w:t xml:space="preserve"> projects fall under this category. </w:t>
      </w:r>
      <w:r w:rsidR="000A5E02" w:rsidRPr="00CA608B">
        <w:rPr>
          <w:sz w:val="22"/>
          <w:szCs w:val="22"/>
        </w:rPr>
        <w:t xml:space="preserve">Like a performance, it is possible to record an instance of this kind of project, but </w:t>
      </w:r>
      <w:r w:rsidR="006D359F" w:rsidRPr="00CA608B">
        <w:rPr>
          <w:sz w:val="22"/>
          <w:szCs w:val="22"/>
        </w:rPr>
        <w:t xml:space="preserve">preserving the original </w:t>
      </w:r>
      <w:r w:rsidR="00AA091F">
        <w:rPr>
          <w:sz w:val="22"/>
          <w:szCs w:val="22"/>
        </w:rPr>
        <w:t xml:space="preserve">interactive </w:t>
      </w:r>
      <w:r w:rsidR="006D359F" w:rsidRPr="00CA608B">
        <w:rPr>
          <w:sz w:val="22"/>
          <w:szCs w:val="22"/>
        </w:rPr>
        <w:t>experience</w:t>
      </w:r>
      <w:r w:rsidR="008F7ED5" w:rsidRPr="00CA608B">
        <w:rPr>
          <w:sz w:val="22"/>
          <w:szCs w:val="22"/>
        </w:rPr>
        <w:t xml:space="preserve"> beyond five years</w:t>
      </w:r>
      <w:r w:rsidR="006D359F" w:rsidRPr="00CA608B">
        <w:rPr>
          <w:sz w:val="22"/>
          <w:szCs w:val="22"/>
        </w:rPr>
        <w:t xml:space="preserve"> is </w:t>
      </w:r>
      <w:r w:rsidR="00AA091F">
        <w:rPr>
          <w:sz w:val="22"/>
          <w:szCs w:val="22"/>
        </w:rPr>
        <w:t xml:space="preserve">still </w:t>
      </w:r>
      <w:r w:rsidR="006D359F" w:rsidRPr="00CA608B">
        <w:rPr>
          <w:sz w:val="22"/>
          <w:szCs w:val="22"/>
        </w:rPr>
        <w:t xml:space="preserve">a significant challenge with current </w:t>
      </w:r>
      <w:r w:rsidR="00AA091F">
        <w:rPr>
          <w:sz w:val="22"/>
          <w:szCs w:val="22"/>
        </w:rPr>
        <w:t>web-</w:t>
      </w:r>
      <w:r w:rsidR="006D359F" w:rsidRPr="00CA608B">
        <w:rPr>
          <w:sz w:val="22"/>
          <w:szCs w:val="22"/>
        </w:rPr>
        <w:t>archiving technologies</w:t>
      </w:r>
      <w:r w:rsidR="000A5E02" w:rsidRPr="00CA608B">
        <w:rPr>
          <w:sz w:val="22"/>
          <w:szCs w:val="22"/>
        </w:rPr>
        <w:t xml:space="preserve">. </w:t>
      </w:r>
      <w:r w:rsidR="008F7ED5" w:rsidRPr="00CA608B">
        <w:rPr>
          <w:sz w:val="22"/>
          <w:szCs w:val="22"/>
        </w:rPr>
        <w:t>This type of</w:t>
      </w:r>
      <w:r w:rsidR="00E95E5E" w:rsidRPr="00CA608B">
        <w:rPr>
          <w:sz w:val="22"/>
          <w:szCs w:val="22"/>
        </w:rPr>
        <w:t xml:space="preserve"> project is likely designed using custom code </w:t>
      </w:r>
      <w:r w:rsidR="00AA091F">
        <w:rPr>
          <w:sz w:val="22"/>
          <w:szCs w:val="22"/>
        </w:rPr>
        <w:t xml:space="preserve">or proprietary software </w:t>
      </w:r>
      <w:r w:rsidR="00E95E5E" w:rsidRPr="00CA608B">
        <w:rPr>
          <w:sz w:val="22"/>
          <w:szCs w:val="22"/>
        </w:rPr>
        <w:t xml:space="preserve">that might not be accessible to someone who </w:t>
      </w:r>
      <w:r w:rsidR="00AA091F">
        <w:rPr>
          <w:sz w:val="22"/>
          <w:szCs w:val="22"/>
        </w:rPr>
        <w:t>will</w:t>
      </w:r>
      <w:r w:rsidR="00E95E5E" w:rsidRPr="00CA608B">
        <w:rPr>
          <w:sz w:val="22"/>
          <w:szCs w:val="22"/>
        </w:rPr>
        <w:t xml:space="preserve"> be required to update it in the future </w:t>
      </w:r>
      <w:r w:rsidR="00F77426" w:rsidRPr="00CA608B">
        <w:rPr>
          <w:sz w:val="22"/>
          <w:szCs w:val="22"/>
        </w:rPr>
        <w:t>for</w:t>
      </w:r>
      <w:r w:rsidR="00E95E5E" w:rsidRPr="00CA608B">
        <w:rPr>
          <w:sz w:val="22"/>
          <w:szCs w:val="22"/>
        </w:rPr>
        <w:t xml:space="preserve"> it to work properly in evolving web environments. </w:t>
      </w:r>
      <w:r w:rsidR="006D359F" w:rsidRPr="00CA608B">
        <w:rPr>
          <w:sz w:val="22"/>
          <w:szCs w:val="22"/>
        </w:rPr>
        <w:t>While the technologies needed to render the project are current</w:t>
      </w:r>
      <w:r w:rsidR="00E95E5E" w:rsidRPr="00CA608B">
        <w:rPr>
          <w:sz w:val="22"/>
          <w:szCs w:val="22"/>
        </w:rPr>
        <w:t xml:space="preserve"> now</w:t>
      </w:r>
      <w:r w:rsidR="006D359F" w:rsidRPr="00CA608B">
        <w:rPr>
          <w:sz w:val="22"/>
          <w:szCs w:val="22"/>
        </w:rPr>
        <w:t xml:space="preserve">, they will certainly change </w:t>
      </w:r>
      <w:proofErr w:type="gramStart"/>
      <w:r w:rsidR="006D359F" w:rsidRPr="00CA608B">
        <w:rPr>
          <w:sz w:val="22"/>
          <w:szCs w:val="22"/>
        </w:rPr>
        <w:t>in the near future</w:t>
      </w:r>
      <w:proofErr w:type="gramEnd"/>
      <w:r w:rsidR="006D359F" w:rsidRPr="00CA608B">
        <w:rPr>
          <w:sz w:val="22"/>
          <w:szCs w:val="22"/>
        </w:rPr>
        <w:t xml:space="preserve">. </w:t>
      </w:r>
      <w:r w:rsidR="00E95E5E" w:rsidRPr="00CA608B">
        <w:rPr>
          <w:sz w:val="22"/>
          <w:szCs w:val="22"/>
        </w:rPr>
        <w:t xml:space="preserve">The best approach to preserving </w:t>
      </w:r>
      <w:r w:rsidR="00AA091F">
        <w:rPr>
          <w:sz w:val="22"/>
          <w:szCs w:val="22"/>
        </w:rPr>
        <w:t xml:space="preserve">the intended functionality of </w:t>
      </w:r>
      <w:r w:rsidR="00E95E5E" w:rsidRPr="00CA608B">
        <w:rPr>
          <w:sz w:val="22"/>
          <w:szCs w:val="22"/>
        </w:rPr>
        <w:t xml:space="preserve">such projects is emulation, a still </w:t>
      </w:r>
      <w:r w:rsidR="00F77426" w:rsidRPr="00CA608B">
        <w:rPr>
          <w:sz w:val="22"/>
          <w:szCs w:val="22"/>
        </w:rPr>
        <w:t xml:space="preserve">inconsistent and </w:t>
      </w:r>
      <w:r w:rsidR="00AA091F">
        <w:rPr>
          <w:sz w:val="22"/>
          <w:szCs w:val="22"/>
        </w:rPr>
        <w:t>costly</w:t>
      </w:r>
      <w:r w:rsidR="00E95E5E" w:rsidRPr="00CA608B">
        <w:rPr>
          <w:sz w:val="22"/>
          <w:szCs w:val="22"/>
        </w:rPr>
        <w:t xml:space="preserve"> </w:t>
      </w:r>
      <w:r w:rsidR="00AA091F">
        <w:rPr>
          <w:sz w:val="22"/>
          <w:szCs w:val="22"/>
        </w:rPr>
        <w:t>solution</w:t>
      </w:r>
      <w:r w:rsidR="00E95E5E" w:rsidRPr="00CA608B">
        <w:rPr>
          <w:sz w:val="22"/>
          <w:szCs w:val="22"/>
        </w:rPr>
        <w:t xml:space="preserve"> that </w:t>
      </w:r>
      <w:r w:rsidR="00F77426" w:rsidRPr="00CA608B">
        <w:rPr>
          <w:sz w:val="22"/>
          <w:szCs w:val="22"/>
        </w:rPr>
        <w:t xml:space="preserve">requires stacks of multiple technologies such as specific browser versions, operating systems, and code libraries, all of which must work in conjunction with any </w:t>
      </w:r>
      <w:r w:rsidR="00AA091F">
        <w:rPr>
          <w:sz w:val="22"/>
          <w:szCs w:val="22"/>
        </w:rPr>
        <w:t>APIs or third-party data that the project likely employs and that are</w:t>
      </w:r>
      <w:r w:rsidR="00F77426" w:rsidRPr="00CA608B">
        <w:rPr>
          <w:sz w:val="22"/>
          <w:szCs w:val="22"/>
        </w:rPr>
        <w:t xml:space="preserve"> likely to become unavailable or incompatible with the old environments being emulated.</w:t>
      </w:r>
      <w:r w:rsidR="00E95E5E" w:rsidRPr="00CA608B">
        <w:rPr>
          <w:sz w:val="22"/>
          <w:szCs w:val="22"/>
        </w:rPr>
        <w:t xml:space="preserve"> </w:t>
      </w:r>
      <w:r w:rsidR="006D359F" w:rsidRPr="00CA608B">
        <w:rPr>
          <w:sz w:val="22"/>
          <w:szCs w:val="22"/>
        </w:rPr>
        <w:t xml:space="preserve">Until a </w:t>
      </w:r>
      <w:r w:rsidR="00E95E5E" w:rsidRPr="00CA608B">
        <w:rPr>
          <w:sz w:val="22"/>
          <w:szCs w:val="22"/>
        </w:rPr>
        <w:t>stable, reliable solution</w:t>
      </w:r>
      <w:r w:rsidR="006D359F" w:rsidRPr="00CA608B">
        <w:rPr>
          <w:sz w:val="22"/>
          <w:szCs w:val="22"/>
        </w:rPr>
        <w:t xml:space="preserve"> is </w:t>
      </w:r>
      <w:r w:rsidR="00E95E5E" w:rsidRPr="00CA608B">
        <w:rPr>
          <w:sz w:val="22"/>
          <w:szCs w:val="22"/>
        </w:rPr>
        <w:t>implemented</w:t>
      </w:r>
      <w:r w:rsidR="006D359F" w:rsidRPr="00CA608B">
        <w:rPr>
          <w:sz w:val="22"/>
          <w:szCs w:val="22"/>
        </w:rPr>
        <w:t xml:space="preserve"> that can recall today’s technologies in the future, we must </w:t>
      </w:r>
      <w:r w:rsidR="00F77426" w:rsidRPr="00CA608B">
        <w:rPr>
          <w:sz w:val="22"/>
          <w:szCs w:val="22"/>
        </w:rPr>
        <w:t xml:space="preserve">at the very least </w:t>
      </w:r>
      <w:r w:rsidR="006D359F" w:rsidRPr="00CA608B">
        <w:rPr>
          <w:sz w:val="22"/>
          <w:szCs w:val="22"/>
        </w:rPr>
        <w:t>safeguard against the loss of content by creating an archived version of the</w:t>
      </w:r>
      <w:r w:rsidR="00F77426" w:rsidRPr="00CA608B">
        <w:rPr>
          <w:sz w:val="22"/>
          <w:szCs w:val="22"/>
        </w:rPr>
        <w:t xml:space="preserve"> project that necessarily omits</w:t>
      </w:r>
      <w:r w:rsidR="006D359F" w:rsidRPr="00CA608B">
        <w:rPr>
          <w:sz w:val="22"/>
          <w:szCs w:val="22"/>
        </w:rPr>
        <w:t xml:space="preserve"> the more experimental and less stable features. Such features include script-</w:t>
      </w:r>
      <w:r w:rsidR="00B73490" w:rsidRPr="00CA608B">
        <w:rPr>
          <w:sz w:val="22"/>
          <w:szCs w:val="22"/>
        </w:rPr>
        <w:t>based animation</w:t>
      </w:r>
      <w:r w:rsidR="00F77426" w:rsidRPr="00CA608B">
        <w:rPr>
          <w:sz w:val="22"/>
          <w:szCs w:val="22"/>
        </w:rPr>
        <w:t>s and visualizations</w:t>
      </w:r>
      <w:r w:rsidR="00B73490" w:rsidRPr="00CA608B">
        <w:rPr>
          <w:sz w:val="22"/>
          <w:szCs w:val="22"/>
        </w:rPr>
        <w:t xml:space="preserve">, network and database visualizations, and embedded APIs that query third-party sources. Also problematic are links to external websites that will very likely become broken as content moves </w:t>
      </w:r>
      <w:r w:rsidR="006367C9" w:rsidRPr="00CA608B">
        <w:rPr>
          <w:sz w:val="22"/>
          <w:szCs w:val="22"/>
        </w:rPr>
        <w:t xml:space="preserve">or is renamed </w:t>
      </w:r>
      <w:r w:rsidR="00B73490" w:rsidRPr="00CA608B">
        <w:rPr>
          <w:sz w:val="22"/>
          <w:szCs w:val="22"/>
        </w:rPr>
        <w:t xml:space="preserve">and </w:t>
      </w:r>
      <w:r w:rsidR="006367C9" w:rsidRPr="00CA608B">
        <w:rPr>
          <w:sz w:val="22"/>
          <w:szCs w:val="22"/>
        </w:rPr>
        <w:t xml:space="preserve">as </w:t>
      </w:r>
      <w:r w:rsidR="00B73490" w:rsidRPr="00CA608B">
        <w:rPr>
          <w:sz w:val="22"/>
          <w:szCs w:val="22"/>
        </w:rPr>
        <w:t xml:space="preserve">security protocols </w:t>
      </w:r>
      <w:r w:rsidR="006367C9" w:rsidRPr="00CA608B">
        <w:rPr>
          <w:sz w:val="22"/>
          <w:szCs w:val="22"/>
        </w:rPr>
        <w:t xml:space="preserve">update the </w:t>
      </w:r>
      <w:proofErr w:type="spellStart"/>
      <w:r w:rsidR="006367C9" w:rsidRPr="00CA608B">
        <w:rPr>
          <w:sz w:val="22"/>
          <w:szCs w:val="22"/>
        </w:rPr>
        <w:t>urls</w:t>
      </w:r>
      <w:proofErr w:type="spellEnd"/>
      <w:r w:rsidR="006367C9" w:rsidRPr="00CA608B">
        <w:rPr>
          <w:sz w:val="22"/>
          <w:szCs w:val="22"/>
        </w:rPr>
        <w:t xml:space="preserve"> used to locate </w:t>
      </w:r>
      <w:r w:rsidR="00A27C01" w:rsidRPr="00CA608B">
        <w:rPr>
          <w:sz w:val="22"/>
          <w:szCs w:val="22"/>
        </w:rPr>
        <w:t xml:space="preserve">that </w:t>
      </w:r>
      <w:r w:rsidR="006367C9" w:rsidRPr="00CA608B">
        <w:rPr>
          <w:sz w:val="22"/>
          <w:szCs w:val="22"/>
        </w:rPr>
        <w:t>web content.</w:t>
      </w:r>
      <w:r w:rsidR="00820611" w:rsidRPr="00CA608B">
        <w:rPr>
          <w:sz w:val="22"/>
          <w:szCs w:val="22"/>
        </w:rPr>
        <w:t xml:space="preserve"> While we don’t </w:t>
      </w:r>
      <w:r w:rsidR="003C7EFE" w:rsidRPr="00CA608B">
        <w:rPr>
          <w:sz w:val="22"/>
          <w:szCs w:val="22"/>
        </w:rPr>
        <w:t xml:space="preserve">restrict your use of these tools and formats, we </w:t>
      </w:r>
      <w:r w:rsidRPr="00CA608B">
        <w:rPr>
          <w:sz w:val="22"/>
          <w:szCs w:val="22"/>
        </w:rPr>
        <w:t>cannot</w:t>
      </w:r>
      <w:r w:rsidR="003C7EFE" w:rsidRPr="00CA608B">
        <w:rPr>
          <w:sz w:val="22"/>
          <w:szCs w:val="22"/>
        </w:rPr>
        <w:t xml:space="preserve"> recommend them,</w:t>
      </w:r>
      <w:r w:rsidR="004A0E93" w:rsidRPr="00CA608B">
        <w:rPr>
          <w:sz w:val="22"/>
          <w:szCs w:val="22"/>
        </w:rPr>
        <w:t xml:space="preserve"> especially when they are the only method of delivering content,</w:t>
      </w:r>
      <w:r w:rsidR="003C7EFE" w:rsidRPr="00CA608B">
        <w:rPr>
          <w:sz w:val="22"/>
          <w:szCs w:val="22"/>
        </w:rPr>
        <w:t xml:space="preserve"> and we cannot guarantee their long-term </w:t>
      </w:r>
      <w:r w:rsidR="00A27C01" w:rsidRPr="00CA608B">
        <w:rPr>
          <w:sz w:val="22"/>
          <w:szCs w:val="22"/>
        </w:rPr>
        <w:t xml:space="preserve">(or even short-term, in some cases) </w:t>
      </w:r>
      <w:r w:rsidR="003C7EFE" w:rsidRPr="00CA608B">
        <w:rPr>
          <w:sz w:val="22"/>
          <w:szCs w:val="22"/>
        </w:rPr>
        <w:t>fidelity be</w:t>
      </w:r>
      <w:r w:rsidR="00B03002">
        <w:rPr>
          <w:sz w:val="22"/>
          <w:szCs w:val="22"/>
        </w:rPr>
        <w:t>yond the initial release of the project</w:t>
      </w:r>
      <w:r w:rsidR="003C7EFE" w:rsidRPr="00CA608B">
        <w:rPr>
          <w:sz w:val="22"/>
          <w:szCs w:val="22"/>
        </w:rPr>
        <w:t>. Likewise, if you choose to employ such technologies, you acknowledge their ephemerality and understand</w:t>
      </w:r>
      <w:r w:rsidR="004A0E93" w:rsidRPr="00CA608B">
        <w:rPr>
          <w:sz w:val="22"/>
          <w:szCs w:val="22"/>
        </w:rPr>
        <w:t xml:space="preserve"> that</w:t>
      </w:r>
      <w:r w:rsidR="003C7EFE" w:rsidRPr="00CA608B">
        <w:rPr>
          <w:sz w:val="22"/>
          <w:szCs w:val="22"/>
        </w:rPr>
        <w:t xml:space="preserve"> though your content will be </w:t>
      </w:r>
      <w:r w:rsidR="00B03002">
        <w:rPr>
          <w:sz w:val="22"/>
          <w:szCs w:val="22"/>
        </w:rPr>
        <w:t>stored in a repository</w:t>
      </w:r>
      <w:r w:rsidR="004A0E93" w:rsidRPr="00CA608B">
        <w:rPr>
          <w:sz w:val="22"/>
          <w:szCs w:val="22"/>
        </w:rPr>
        <w:t>,</w:t>
      </w:r>
      <w:r w:rsidR="003C7EFE" w:rsidRPr="00CA608B">
        <w:rPr>
          <w:sz w:val="22"/>
          <w:szCs w:val="22"/>
        </w:rPr>
        <w:t xml:space="preserve"> the fidelity of the initial user experience </w:t>
      </w:r>
      <w:r w:rsidR="004A0E93" w:rsidRPr="00CA608B">
        <w:rPr>
          <w:sz w:val="22"/>
          <w:szCs w:val="22"/>
        </w:rPr>
        <w:t xml:space="preserve">will </w:t>
      </w:r>
      <w:r w:rsidR="00B03002">
        <w:rPr>
          <w:sz w:val="22"/>
          <w:szCs w:val="22"/>
        </w:rPr>
        <w:t xml:space="preserve">degrade and </w:t>
      </w:r>
      <w:r w:rsidR="004A0E93" w:rsidRPr="00CA608B">
        <w:rPr>
          <w:sz w:val="22"/>
          <w:szCs w:val="22"/>
        </w:rPr>
        <w:t xml:space="preserve">likely be suspended </w:t>
      </w:r>
      <w:r w:rsidR="00B03002">
        <w:rPr>
          <w:sz w:val="22"/>
          <w:szCs w:val="22"/>
        </w:rPr>
        <w:t xml:space="preserve">at some point </w:t>
      </w:r>
      <w:r w:rsidR="004A0E93" w:rsidRPr="00CA608B">
        <w:rPr>
          <w:sz w:val="22"/>
          <w:szCs w:val="22"/>
        </w:rPr>
        <w:t xml:space="preserve">until more efficient </w:t>
      </w:r>
      <w:r w:rsidR="00A27C01" w:rsidRPr="00CA608B">
        <w:rPr>
          <w:sz w:val="22"/>
          <w:szCs w:val="22"/>
        </w:rPr>
        <w:t xml:space="preserve">and </w:t>
      </w:r>
      <w:r w:rsidR="00B03002">
        <w:rPr>
          <w:sz w:val="22"/>
          <w:szCs w:val="22"/>
        </w:rPr>
        <w:t>stable</w:t>
      </w:r>
      <w:r w:rsidR="00A27C01" w:rsidRPr="00CA608B">
        <w:rPr>
          <w:sz w:val="22"/>
          <w:szCs w:val="22"/>
        </w:rPr>
        <w:t xml:space="preserve"> </w:t>
      </w:r>
      <w:r w:rsidR="004A0E93" w:rsidRPr="00CA608B">
        <w:rPr>
          <w:sz w:val="22"/>
          <w:szCs w:val="22"/>
        </w:rPr>
        <w:t>emulation technology is developed</w:t>
      </w:r>
      <w:r w:rsidR="003C7EFE" w:rsidRPr="00CA608B">
        <w:rPr>
          <w:sz w:val="22"/>
          <w:szCs w:val="22"/>
        </w:rPr>
        <w:t xml:space="preserve">. </w:t>
      </w:r>
      <w:r w:rsidR="00C44140" w:rsidRPr="00CA608B">
        <w:rPr>
          <w:sz w:val="22"/>
          <w:szCs w:val="22"/>
        </w:rPr>
        <w:t xml:space="preserve">Although this type of project is dynamic and employs design features that may be </w:t>
      </w:r>
      <w:r w:rsidR="00A27C01" w:rsidRPr="00CA608B">
        <w:rPr>
          <w:sz w:val="22"/>
          <w:szCs w:val="22"/>
        </w:rPr>
        <w:t xml:space="preserve">creative, </w:t>
      </w:r>
      <w:r w:rsidR="00C44140" w:rsidRPr="00CA608B">
        <w:rPr>
          <w:sz w:val="22"/>
          <w:szCs w:val="22"/>
        </w:rPr>
        <w:t>impressive</w:t>
      </w:r>
      <w:r w:rsidR="00A27C01" w:rsidRPr="00CA608B">
        <w:rPr>
          <w:sz w:val="22"/>
          <w:szCs w:val="22"/>
        </w:rPr>
        <w:t>,</w:t>
      </w:r>
      <w:r w:rsidR="00C44140" w:rsidRPr="00CA608B">
        <w:rPr>
          <w:sz w:val="22"/>
          <w:szCs w:val="22"/>
        </w:rPr>
        <w:t xml:space="preserve"> and engaging at the time of publication, these same features will most likely </w:t>
      </w:r>
      <w:r w:rsidR="004A0E93" w:rsidRPr="00CA608B">
        <w:rPr>
          <w:sz w:val="22"/>
          <w:szCs w:val="22"/>
        </w:rPr>
        <w:t xml:space="preserve">also </w:t>
      </w:r>
      <w:r w:rsidR="00C44140" w:rsidRPr="00CA608B">
        <w:rPr>
          <w:sz w:val="22"/>
          <w:szCs w:val="22"/>
        </w:rPr>
        <w:t xml:space="preserve">render the site </w:t>
      </w:r>
      <w:r w:rsidR="00A27C01" w:rsidRPr="00CA608B">
        <w:rPr>
          <w:sz w:val="22"/>
          <w:szCs w:val="22"/>
        </w:rPr>
        <w:t xml:space="preserve">shorter-lived in its intended form, and even upon it initial release </w:t>
      </w:r>
      <w:r w:rsidR="004A0E93" w:rsidRPr="00CA608B">
        <w:rPr>
          <w:sz w:val="22"/>
          <w:szCs w:val="22"/>
        </w:rPr>
        <w:t>slow or</w:t>
      </w:r>
      <w:r w:rsidR="00C44140" w:rsidRPr="00CA608B">
        <w:rPr>
          <w:sz w:val="22"/>
          <w:szCs w:val="22"/>
        </w:rPr>
        <w:t xml:space="preserve"> </w:t>
      </w:r>
      <w:r w:rsidR="00B03002">
        <w:rPr>
          <w:sz w:val="22"/>
          <w:szCs w:val="22"/>
        </w:rPr>
        <w:t xml:space="preserve">even </w:t>
      </w:r>
      <w:r w:rsidR="00C44140" w:rsidRPr="00CA608B">
        <w:rPr>
          <w:sz w:val="22"/>
          <w:szCs w:val="22"/>
        </w:rPr>
        <w:t xml:space="preserve">inoperable on </w:t>
      </w:r>
      <w:r w:rsidR="004A0E93" w:rsidRPr="00CA608B">
        <w:rPr>
          <w:sz w:val="22"/>
          <w:szCs w:val="22"/>
        </w:rPr>
        <w:t>older</w:t>
      </w:r>
      <w:r w:rsidR="00C44140" w:rsidRPr="00CA608B">
        <w:rPr>
          <w:sz w:val="22"/>
          <w:szCs w:val="22"/>
        </w:rPr>
        <w:t xml:space="preserve"> machines. </w:t>
      </w:r>
    </w:p>
    <w:p w14:paraId="28CA12F1" w14:textId="77777777" w:rsidR="000E461F" w:rsidRPr="00CA608B" w:rsidRDefault="000E461F" w:rsidP="000E461F">
      <w:pPr>
        <w:rPr>
          <w:b/>
          <w:sz w:val="22"/>
          <w:szCs w:val="22"/>
        </w:rPr>
      </w:pPr>
    </w:p>
    <w:p w14:paraId="309BDAE9" w14:textId="77777777" w:rsidR="00C464FB" w:rsidRDefault="000E461F" w:rsidP="0062450E">
      <w:pPr>
        <w:pStyle w:val="Heading2"/>
      </w:pPr>
      <w:r>
        <w:t>Additional Requirements:</w:t>
      </w:r>
      <w:r w:rsidR="00C464FB">
        <w:t xml:space="preserve"> </w:t>
      </w:r>
    </w:p>
    <w:p w14:paraId="69B9C463" w14:textId="3B393F79" w:rsidR="009C34FD" w:rsidRPr="00F7783B" w:rsidRDefault="003C7EFE">
      <w:pPr>
        <w:rPr>
          <w:sz w:val="22"/>
          <w:szCs w:val="22"/>
        </w:rPr>
      </w:pPr>
      <w:r w:rsidRPr="00F7783B">
        <w:rPr>
          <w:sz w:val="22"/>
          <w:szCs w:val="22"/>
        </w:rPr>
        <w:t xml:space="preserve">In order to convey to future </w:t>
      </w:r>
      <w:proofErr w:type="gramStart"/>
      <w:r w:rsidRPr="00F7783B">
        <w:rPr>
          <w:sz w:val="22"/>
          <w:szCs w:val="22"/>
        </w:rPr>
        <w:t>audiences</w:t>
      </w:r>
      <w:proofErr w:type="gramEnd"/>
      <w:r w:rsidRPr="00F7783B">
        <w:rPr>
          <w:sz w:val="22"/>
          <w:szCs w:val="22"/>
        </w:rPr>
        <w:t xml:space="preserve"> the project’s original functionality, it will need to be </w:t>
      </w:r>
      <w:r w:rsidR="00B03002">
        <w:rPr>
          <w:sz w:val="22"/>
          <w:szCs w:val="22"/>
        </w:rPr>
        <w:t xml:space="preserve">thoroughly </w:t>
      </w:r>
      <w:r w:rsidRPr="00F7783B">
        <w:rPr>
          <w:sz w:val="22"/>
          <w:szCs w:val="22"/>
        </w:rPr>
        <w:t>documented</w:t>
      </w:r>
      <w:r w:rsidR="00CA608B" w:rsidRPr="00F7783B">
        <w:rPr>
          <w:sz w:val="22"/>
          <w:szCs w:val="22"/>
        </w:rPr>
        <w:t xml:space="preserve"> and supplemented with </w:t>
      </w:r>
      <w:r w:rsidR="00B03002">
        <w:rPr>
          <w:sz w:val="22"/>
          <w:szCs w:val="22"/>
        </w:rPr>
        <w:t>not only</w:t>
      </w:r>
      <w:r w:rsidR="00793DFC" w:rsidRPr="00F7783B">
        <w:rPr>
          <w:sz w:val="22"/>
          <w:szCs w:val="22"/>
        </w:rPr>
        <w:t xml:space="preserve"> video </w:t>
      </w:r>
      <w:r w:rsidR="00B03002">
        <w:rPr>
          <w:sz w:val="22"/>
          <w:szCs w:val="22"/>
        </w:rPr>
        <w:t>and</w:t>
      </w:r>
      <w:r w:rsidR="00793DFC" w:rsidRPr="00F7783B">
        <w:rPr>
          <w:sz w:val="22"/>
          <w:szCs w:val="22"/>
        </w:rPr>
        <w:t xml:space="preserve"> screencast</w:t>
      </w:r>
      <w:r w:rsidR="00B03002">
        <w:rPr>
          <w:sz w:val="22"/>
          <w:szCs w:val="22"/>
        </w:rPr>
        <w:t>s</w:t>
      </w:r>
      <w:r w:rsidR="00793DFC" w:rsidRPr="00F7783B">
        <w:rPr>
          <w:sz w:val="22"/>
          <w:szCs w:val="22"/>
        </w:rPr>
        <w:t xml:space="preserve"> </w:t>
      </w:r>
      <w:r w:rsidR="00B03002">
        <w:rPr>
          <w:sz w:val="22"/>
          <w:szCs w:val="22"/>
        </w:rPr>
        <w:t>that thoroughly describe</w:t>
      </w:r>
      <w:r w:rsidR="00A27C01" w:rsidRPr="00F7783B">
        <w:rPr>
          <w:sz w:val="22"/>
          <w:szCs w:val="22"/>
        </w:rPr>
        <w:t xml:space="preserve"> the project’s purpose, scope, functionality, and key features</w:t>
      </w:r>
      <w:r w:rsidR="00B03002">
        <w:rPr>
          <w:sz w:val="22"/>
          <w:szCs w:val="22"/>
        </w:rPr>
        <w:t xml:space="preserve"> but also </w:t>
      </w:r>
      <w:r w:rsidR="00B03002" w:rsidRPr="00B03002">
        <w:rPr>
          <w:sz w:val="22"/>
          <w:szCs w:val="22"/>
        </w:rPr>
        <w:t>description</w:t>
      </w:r>
      <w:r w:rsidR="00B03002">
        <w:rPr>
          <w:sz w:val="22"/>
          <w:szCs w:val="22"/>
        </w:rPr>
        <w:t>s</w:t>
      </w:r>
      <w:r w:rsidR="00B03002" w:rsidRPr="00B03002">
        <w:rPr>
          <w:sz w:val="22"/>
          <w:szCs w:val="22"/>
        </w:rPr>
        <w:t xml:space="preserve"> of the project’s development and the principles guiding the technology choices</w:t>
      </w:r>
      <w:r w:rsidR="00A27C01" w:rsidRPr="00F7783B">
        <w:rPr>
          <w:sz w:val="22"/>
          <w:szCs w:val="22"/>
        </w:rPr>
        <w:t>.</w:t>
      </w:r>
      <w:r w:rsidR="00793DFC" w:rsidRPr="00F7783B">
        <w:rPr>
          <w:sz w:val="22"/>
          <w:szCs w:val="22"/>
        </w:rPr>
        <w:t xml:space="preserve"> </w:t>
      </w:r>
      <w:r w:rsidR="00A27C01" w:rsidRPr="00F7783B">
        <w:rPr>
          <w:sz w:val="22"/>
          <w:szCs w:val="22"/>
        </w:rPr>
        <w:t xml:space="preserve">Such a project </w:t>
      </w:r>
      <w:r w:rsidR="00B03002">
        <w:rPr>
          <w:sz w:val="22"/>
          <w:szCs w:val="22"/>
        </w:rPr>
        <w:t>might</w:t>
      </w:r>
      <w:r w:rsidR="00A27C01" w:rsidRPr="00F7783B">
        <w:rPr>
          <w:sz w:val="22"/>
          <w:szCs w:val="22"/>
        </w:rPr>
        <w:t xml:space="preserve"> also require </w:t>
      </w:r>
      <w:r w:rsidR="00F7783B" w:rsidRPr="00F7783B">
        <w:rPr>
          <w:sz w:val="22"/>
          <w:szCs w:val="22"/>
        </w:rPr>
        <w:t xml:space="preserve">a visual blueprint of the project’s organization and structure, if feasible </w:t>
      </w:r>
      <w:r w:rsidR="00793DFC" w:rsidRPr="00F7783B">
        <w:rPr>
          <w:sz w:val="22"/>
          <w:szCs w:val="22"/>
        </w:rPr>
        <w:t>a complete static HTML version of the site that contains placeholders</w:t>
      </w:r>
      <w:r w:rsidR="00A27C01" w:rsidRPr="00F7783B">
        <w:rPr>
          <w:sz w:val="22"/>
          <w:szCs w:val="22"/>
        </w:rPr>
        <w:t xml:space="preserve"> (e.g. jpg versions of interactive visualizations)</w:t>
      </w:r>
      <w:r w:rsidR="00793DFC" w:rsidRPr="00F7783B">
        <w:rPr>
          <w:sz w:val="22"/>
          <w:szCs w:val="22"/>
        </w:rPr>
        <w:t xml:space="preserve"> for any moving parts that are expected to degrade over time, </w:t>
      </w:r>
      <w:r w:rsidR="00A27C01" w:rsidRPr="00F7783B">
        <w:rPr>
          <w:sz w:val="22"/>
          <w:szCs w:val="22"/>
        </w:rPr>
        <w:t xml:space="preserve">and </w:t>
      </w:r>
      <w:r w:rsidR="00271FD9" w:rsidRPr="00F7783B">
        <w:rPr>
          <w:sz w:val="22"/>
          <w:szCs w:val="22"/>
        </w:rPr>
        <w:t>access information for a public or shared repository of any custom-built programs or applications.</w:t>
      </w:r>
    </w:p>
    <w:p w14:paraId="4E2C67B3" w14:textId="577CA622" w:rsidR="00BC6C34" w:rsidRPr="00125334" w:rsidRDefault="00D64820" w:rsidP="00125334">
      <w:pPr>
        <w:pStyle w:val="Heading1"/>
      </w:pPr>
      <w:r w:rsidRPr="000E461F">
        <w:t>Resources</w:t>
      </w:r>
    </w:p>
    <w:p w14:paraId="1893182B" w14:textId="5E12F0CD" w:rsidR="00BC6C34" w:rsidRPr="000E461F" w:rsidRDefault="00BC6C34" w:rsidP="0062450E">
      <w:pPr>
        <w:pStyle w:val="Heading2"/>
      </w:pPr>
      <w:r>
        <w:t>Design:</w:t>
      </w:r>
    </w:p>
    <w:p w14:paraId="04FDE7DE" w14:textId="792000E8" w:rsidR="00066CDA" w:rsidRPr="00F7783B" w:rsidRDefault="008C6FDA">
      <w:pPr>
        <w:rPr>
          <w:sz w:val="22"/>
          <w:szCs w:val="22"/>
        </w:rPr>
      </w:pPr>
      <w:r w:rsidRPr="00F7783B">
        <w:rPr>
          <w:sz w:val="22"/>
          <w:szCs w:val="22"/>
        </w:rPr>
        <w:t xml:space="preserve">For more information about </w:t>
      </w:r>
      <w:r w:rsidR="00EE6C12" w:rsidRPr="00F7783B">
        <w:rPr>
          <w:sz w:val="22"/>
          <w:szCs w:val="22"/>
        </w:rPr>
        <w:t xml:space="preserve">sustainable web design, we recommend you </w:t>
      </w:r>
      <w:r w:rsidR="00B03002">
        <w:rPr>
          <w:sz w:val="22"/>
          <w:szCs w:val="22"/>
        </w:rPr>
        <w:t>consult</w:t>
      </w:r>
      <w:bookmarkStart w:id="0" w:name="_GoBack"/>
      <w:bookmarkEnd w:id="0"/>
      <w:r w:rsidR="00EE6C12" w:rsidRPr="00F7783B">
        <w:rPr>
          <w:sz w:val="22"/>
          <w:szCs w:val="22"/>
        </w:rPr>
        <w:t xml:space="preserve"> these detailed resources:</w:t>
      </w:r>
    </w:p>
    <w:p w14:paraId="3C6BDC84" w14:textId="6B8FA23E" w:rsidR="00EE6C12" w:rsidRPr="00F7783B" w:rsidRDefault="00364AF9" w:rsidP="00364AF9">
      <w:pPr>
        <w:pStyle w:val="ListParagraph"/>
        <w:numPr>
          <w:ilvl w:val="0"/>
          <w:numId w:val="3"/>
        </w:numPr>
        <w:rPr>
          <w:sz w:val="22"/>
          <w:szCs w:val="22"/>
        </w:rPr>
      </w:pPr>
      <w:r w:rsidRPr="00F7783B">
        <w:rPr>
          <w:sz w:val="22"/>
          <w:szCs w:val="22"/>
        </w:rPr>
        <w:t xml:space="preserve">Library of Congress’s Recommendation Formats Statement: </w:t>
      </w:r>
      <w:hyperlink r:id="rId10" w:history="1">
        <w:r w:rsidRPr="00F7783B">
          <w:rPr>
            <w:rStyle w:val="Hyperlink"/>
            <w:sz w:val="22"/>
            <w:szCs w:val="22"/>
          </w:rPr>
          <w:t>https://www.loc.gov/preservation/resources/rfs/websites.html</w:t>
        </w:r>
      </w:hyperlink>
    </w:p>
    <w:p w14:paraId="15558813" w14:textId="0EE5EEBD" w:rsidR="00364AF9" w:rsidRPr="00F7783B" w:rsidRDefault="009759C6" w:rsidP="00364AF9">
      <w:pPr>
        <w:pStyle w:val="ListParagraph"/>
        <w:numPr>
          <w:ilvl w:val="0"/>
          <w:numId w:val="3"/>
        </w:numPr>
        <w:rPr>
          <w:sz w:val="22"/>
          <w:szCs w:val="22"/>
        </w:rPr>
      </w:pPr>
      <w:r w:rsidRPr="00F7783B">
        <w:rPr>
          <w:sz w:val="22"/>
          <w:szCs w:val="22"/>
        </w:rPr>
        <w:t>Stanford University</w:t>
      </w:r>
      <w:r w:rsidR="009C0E51" w:rsidRPr="00F7783B">
        <w:rPr>
          <w:sz w:val="22"/>
          <w:szCs w:val="22"/>
        </w:rPr>
        <w:t xml:space="preserve"> Libraries’ </w:t>
      </w:r>
      <w:proofErr w:type="spellStart"/>
      <w:r w:rsidR="009C0E51" w:rsidRPr="00F7783B">
        <w:rPr>
          <w:sz w:val="22"/>
          <w:szCs w:val="22"/>
        </w:rPr>
        <w:t>Archivability</w:t>
      </w:r>
      <w:proofErr w:type="spellEnd"/>
      <w:r w:rsidR="009C0E51" w:rsidRPr="00F7783B">
        <w:rPr>
          <w:sz w:val="22"/>
          <w:szCs w:val="22"/>
        </w:rPr>
        <w:t xml:space="preserve"> Recommendations: </w:t>
      </w:r>
      <w:hyperlink r:id="rId11" w:history="1">
        <w:r w:rsidR="009C0E51" w:rsidRPr="00F7783B">
          <w:rPr>
            <w:rStyle w:val="Hyperlink"/>
            <w:sz w:val="22"/>
            <w:szCs w:val="22"/>
          </w:rPr>
          <w:t>http://library.stanford.edu/projects/web-archiving/archivability</w:t>
        </w:r>
      </w:hyperlink>
    </w:p>
    <w:p w14:paraId="1BB4F569" w14:textId="3AC5E717" w:rsidR="00066CDA" w:rsidRPr="00F7783B" w:rsidRDefault="006C437D" w:rsidP="00125334">
      <w:pPr>
        <w:pStyle w:val="ListParagraph"/>
        <w:numPr>
          <w:ilvl w:val="0"/>
          <w:numId w:val="3"/>
        </w:numPr>
        <w:rPr>
          <w:sz w:val="22"/>
          <w:szCs w:val="22"/>
        </w:rPr>
      </w:pPr>
      <w:r w:rsidRPr="00F7783B">
        <w:rPr>
          <w:sz w:val="22"/>
          <w:szCs w:val="22"/>
        </w:rPr>
        <w:t xml:space="preserve">An article on </w:t>
      </w:r>
      <w:r w:rsidR="00FD4C67" w:rsidRPr="00F7783B">
        <w:rPr>
          <w:sz w:val="22"/>
          <w:szCs w:val="22"/>
        </w:rPr>
        <w:t xml:space="preserve">the advantages of static websites over database-driven sites: </w:t>
      </w:r>
      <w:hyperlink r:id="rId12" w:history="1">
        <w:r w:rsidR="00FD4C67" w:rsidRPr="00F7783B">
          <w:rPr>
            <w:rStyle w:val="Hyperlink"/>
            <w:sz w:val="22"/>
            <w:szCs w:val="22"/>
          </w:rPr>
          <w:t>https://www.smashingmagazine.com/2015/11/modern-static-website-generators-next-big-thing/</w:t>
        </w:r>
      </w:hyperlink>
    </w:p>
    <w:p w14:paraId="79A3411E" w14:textId="163878DB" w:rsidR="00125334" w:rsidRDefault="00125334">
      <w:pPr>
        <w:rPr>
          <w:rFonts w:asciiTheme="majorHAnsi" w:eastAsiaTheme="majorEastAsia" w:hAnsiTheme="majorHAnsi" w:cstheme="majorBidi"/>
          <w:color w:val="2F5496" w:themeColor="accent1" w:themeShade="BF"/>
          <w:sz w:val="26"/>
          <w:szCs w:val="26"/>
        </w:rPr>
      </w:pPr>
    </w:p>
    <w:p w14:paraId="52866E52" w14:textId="3C1B2D3D" w:rsidR="00D64820" w:rsidRPr="008238DE" w:rsidRDefault="009C0E51" w:rsidP="0062450E">
      <w:pPr>
        <w:pStyle w:val="Heading2"/>
      </w:pPr>
      <w:r w:rsidRPr="008238DE">
        <w:t>Delivery and Access</w:t>
      </w:r>
      <w:r w:rsidR="00BC6C34" w:rsidRPr="008238DE">
        <w:t>:</w:t>
      </w:r>
    </w:p>
    <w:p w14:paraId="548E0974" w14:textId="45E85D45" w:rsidR="008238DE" w:rsidRPr="00372A8A" w:rsidRDefault="008238DE">
      <w:pPr>
        <w:rPr>
          <w:sz w:val="22"/>
          <w:szCs w:val="22"/>
        </w:rPr>
      </w:pPr>
      <w:r w:rsidRPr="00372A8A">
        <w:rPr>
          <w:sz w:val="22"/>
          <w:szCs w:val="22"/>
        </w:rPr>
        <w:t>To test your project’s code and accessibility compliance, use the following tools:</w:t>
      </w:r>
    </w:p>
    <w:p w14:paraId="651B574F" w14:textId="0A95A3B2" w:rsidR="008238DE" w:rsidRPr="00372A8A" w:rsidRDefault="008238DE" w:rsidP="00140368">
      <w:pPr>
        <w:pStyle w:val="ListParagraph"/>
        <w:numPr>
          <w:ilvl w:val="0"/>
          <w:numId w:val="5"/>
        </w:numPr>
        <w:rPr>
          <w:sz w:val="22"/>
          <w:szCs w:val="22"/>
        </w:rPr>
      </w:pPr>
      <w:r w:rsidRPr="00372A8A">
        <w:rPr>
          <w:sz w:val="22"/>
          <w:szCs w:val="22"/>
        </w:rPr>
        <w:t xml:space="preserve">Web Accessibility Evaluation Tool (WAVE): </w:t>
      </w:r>
      <w:hyperlink r:id="rId13" w:history="1">
        <w:r w:rsidRPr="00372A8A">
          <w:rPr>
            <w:rStyle w:val="Hyperlink"/>
            <w:sz w:val="22"/>
            <w:szCs w:val="22"/>
          </w:rPr>
          <w:t>http://wave.webaim.org/</w:t>
        </w:r>
      </w:hyperlink>
    </w:p>
    <w:p w14:paraId="7BC88076" w14:textId="2FE8AC16" w:rsidR="008238DE" w:rsidRPr="00372A8A" w:rsidRDefault="008238DE" w:rsidP="00140368">
      <w:pPr>
        <w:pStyle w:val="ListParagraph"/>
        <w:numPr>
          <w:ilvl w:val="0"/>
          <w:numId w:val="5"/>
        </w:numPr>
        <w:rPr>
          <w:sz w:val="22"/>
          <w:szCs w:val="22"/>
        </w:rPr>
      </w:pPr>
      <w:r w:rsidRPr="00372A8A">
        <w:rPr>
          <w:sz w:val="22"/>
          <w:szCs w:val="22"/>
        </w:rPr>
        <w:t xml:space="preserve">W3C’s Markup Validation Service: </w:t>
      </w:r>
      <w:hyperlink r:id="rId14" w:history="1">
        <w:r w:rsidRPr="00372A8A">
          <w:rPr>
            <w:rStyle w:val="Hyperlink"/>
            <w:sz w:val="22"/>
            <w:szCs w:val="22"/>
          </w:rPr>
          <w:t>http://validator.w3.org/</w:t>
        </w:r>
      </w:hyperlink>
      <w:r w:rsidRPr="00372A8A">
        <w:rPr>
          <w:sz w:val="22"/>
          <w:szCs w:val="22"/>
        </w:rPr>
        <w:t xml:space="preserve"> </w:t>
      </w:r>
    </w:p>
    <w:p w14:paraId="7467F1D6" w14:textId="11E0CF8F" w:rsidR="00140368" w:rsidRPr="00372A8A" w:rsidRDefault="008238DE" w:rsidP="00140368">
      <w:pPr>
        <w:pStyle w:val="ListParagraph"/>
        <w:numPr>
          <w:ilvl w:val="0"/>
          <w:numId w:val="5"/>
        </w:numPr>
        <w:rPr>
          <w:sz w:val="22"/>
          <w:szCs w:val="22"/>
        </w:rPr>
      </w:pPr>
      <w:r w:rsidRPr="00372A8A">
        <w:rPr>
          <w:sz w:val="22"/>
          <w:szCs w:val="22"/>
        </w:rPr>
        <w:t xml:space="preserve">W3C’s CSS Validation Service: </w:t>
      </w:r>
      <w:hyperlink r:id="rId15" w:history="1">
        <w:r w:rsidRPr="00372A8A">
          <w:rPr>
            <w:rStyle w:val="Hyperlink"/>
            <w:sz w:val="22"/>
            <w:szCs w:val="22"/>
          </w:rPr>
          <w:t>http://validator.w3.org/</w:t>
        </w:r>
      </w:hyperlink>
      <w:r w:rsidRPr="00372A8A">
        <w:rPr>
          <w:sz w:val="22"/>
          <w:szCs w:val="22"/>
        </w:rPr>
        <w:t xml:space="preserve"> </w:t>
      </w:r>
    </w:p>
    <w:p w14:paraId="17ACD7BE" w14:textId="77777777" w:rsidR="00BC6C34" w:rsidRPr="00372A8A" w:rsidRDefault="00BC6C34">
      <w:pPr>
        <w:rPr>
          <w:sz w:val="22"/>
          <w:szCs w:val="22"/>
        </w:rPr>
      </w:pPr>
    </w:p>
    <w:p w14:paraId="34487A6B" w14:textId="6E95FE0C" w:rsidR="00BC6C34" w:rsidRPr="009C34FD" w:rsidRDefault="009C0E51" w:rsidP="0062450E">
      <w:pPr>
        <w:pStyle w:val="Heading2"/>
      </w:pPr>
      <w:r w:rsidRPr="009C34FD">
        <w:t>Web-Archiving:</w:t>
      </w:r>
    </w:p>
    <w:p w14:paraId="283A8A86" w14:textId="70988DD1" w:rsidR="00654EA4" w:rsidRPr="00372A8A" w:rsidRDefault="00125334" w:rsidP="00372A8A">
      <w:pPr>
        <w:rPr>
          <w:sz w:val="22"/>
          <w:szCs w:val="22"/>
        </w:rPr>
      </w:pPr>
      <w:r w:rsidRPr="00372A8A">
        <w:rPr>
          <w:sz w:val="22"/>
          <w:szCs w:val="22"/>
        </w:rPr>
        <w:t>For more information on web-archive format and emulation solutions, read</w:t>
      </w:r>
      <w:r w:rsidR="003E2648" w:rsidRPr="00372A8A">
        <w:rPr>
          <w:sz w:val="22"/>
          <w:szCs w:val="22"/>
        </w:rPr>
        <w:t xml:space="preserve"> the following</w:t>
      </w:r>
      <w:r w:rsidRPr="00372A8A">
        <w:rPr>
          <w:sz w:val="22"/>
          <w:szCs w:val="22"/>
        </w:rPr>
        <w:t>:</w:t>
      </w:r>
      <w:r w:rsidR="00654EA4" w:rsidRPr="00372A8A">
        <w:rPr>
          <w:sz w:val="22"/>
          <w:szCs w:val="22"/>
        </w:rPr>
        <w:t xml:space="preserve"> </w:t>
      </w:r>
    </w:p>
    <w:p w14:paraId="26047FF6" w14:textId="2383DAAF" w:rsidR="009C0E51" w:rsidRPr="00372A8A" w:rsidRDefault="009C0E51" w:rsidP="00372A8A">
      <w:pPr>
        <w:pStyle w:val="ListParagraph"/>
        <w:numPr>
          <w:ilvl w:val="0"/>
          <w:numId w:val="6"/>
        </w:numPr>
        <w:rPr>
          <w:sz w:val="22"/>
          <w:szCs w:val="22"/>
        </w:rPr>
      </w:pPr>
      <w:r w:rsidRPr="00372A8A">
        <w:rPr>
          <w:sz w:val="22"/>
          <w:szCs w:val="22"/>
        </w:rPr>
        <w:t xml:space="preserve">Library of Congress’s Description of Web </w:t>
      </w:r>
      <w:proofErr w:type="spellStart"/>
      <w:r w:rsidRPr="00372A8A">
        <w:rPr>
          <w:sz w:val="22"/>
          <w:szCs w:val="22"/>
        </w:rPr>
        <w:t>ARChive</w:t>
      </w:r>
      <w:proofErr w:type="spellEnd"/>
      <w:r w:rsidRPr="00372A8A">
        <w:rPr>
          <w:sz w:val="22"/>
          <w:szCs w:val="22"/>
        </w:rPr>
        <w:t xml:space="preserve"> File Format: </w:t>
      </w:r>
      <w:hyperlink r:id="rId16" w:history="1">
        <w:r w:rsidR="005D577E" w:rsidRPr="00372A8A">
          <w:rPr>
            <w:rStyle w:val="Hyperlink"/>
            <w:sz w:val="22"/>
            <w:szCs w:val="22"/>
          </w:rPr>
          <w:t>https://www.loc.gov/preservation/digital/formats/fdd/fdd000236.shtml</w:t>
        </w:r>
      </w:hyperlink>
    </w:p>
    <w:p w14:paraId="43C0667D" w14:textId="5C47FF5F" w:rsidR="005D577E" w:rsidRPr="00372A8A" w:rsidRDefault="005D577E" w:rsidP="00372A8A">
      <w:pPr>
        <w:pStyle w:val="ListParagraph"/>
        <w:numPr>
          <w:ilvl w:val="0"/>
          <w:numId w:val="6"/>
        </w:numPr>
        <w:rPr>
          <w:sz w:val="22"/>
          <w:szCs w:val="22"/>
        </w:rPr>
      </w:pPr>
      <w:proofErr w:type="spellStart"/>
      <w:r w:rsidRPr="00372A8A">
        <w:rPr>
          <w:sz w:val="22"/>
          <w:szCs w:val="22"/>
        </w:rPr>
        <w:t>Biblioth</w:t>
      </w:r>
      <w:r w:rsidRPr="00372A8A">
        <w:rPr>
          <w:rFonts w:ascii="Times New Roman" w:hAnsi="Times New Roman" w:cs="Times New Roman"/>
          <w:sz w:val="22"/>
          <w:szCs w:val="22"/>
        </w:rPr>
        <w:t>è</w:t>
      </w:r>
      <w:r w:rsidRPr="00372A8A">
        <w:rPr>
          <w:sz w:val="22"/>
          <w:szCs w:val="22"/>
        </w:rPr>
        <w:t>que</w:t>
      </w:r>
      <w:proofErr w:type="spellEnd"/>
      <w:r w:rsidRPr="00372A8A">
        <w:rPr>
          <w:sz w:val="22"/>
          <w:szCs w:val="22"/>
        </w:rPr>
        <w:t xml:space="preserve"> </w:t>
      </w:r>
      <w:proofErr w:type="spellStart"/>
      <w:r w:rsidRPr="00372A8A">
        <w:rPr>
          <w:sz w:val="22"/>
          <w:szCs w:val="22"/>
        </w:rPr>
        <w:t>nationale</w:t>
      </w:r>
      <w:proofErr w:type="spellEnd"/>
      <w:r w:rsidRPr="00372A8A">
        <w:rPr>
          <w:sz w:val="22"/>
          <w:szCs w:val="22"/>
        </w:rPr>
        <w:t xml:space="preserve"> de France’s Description of WARC format: </w:t>
      </w:r>
      <w:hyperlink r:id="rId17" w:history="1">
        <w:r w:rsidRPr="00372A8A">
          <w:rPr>
            <w:rStyle w:val="Hyperlink"/>
            <w:sz w:val="22"/>
            <w:szCs w:val="22"/>
          </w:rPr>
          <w:t>http://bibnum.bnf.fr/WARC/</w:t>
        </w:r>
      </w:hyperlink>
    </w:p>
    <w:p w14:paraId="03E009BF" w14:textId="77777777" w:rsidR="008238DE" w:rsidRPr="00372A8A" w:rsidRDefault="008238DE" w:rsidP="00372A8A">
      <w:pPr>
        <w:pStyle w:val="ListParagraph"/>
        <w:numPr>
          <w:ilvl w:val="0"/>
          <w:numId w:val="6"/>
        </w:numPr>
        <w:rPr>
          <w:sz w:val="22"/>
          <w:szCs w:val="22"/>
        </w:rPr>
      </w:pPr>
      <w:r w:rsidRPr="00372A8A">
        <w:rPr>
          <w:sz w:val="22"/>
          <w:szCs w:val="22"/>
        </w:rPr>
        <w:t xml:space="preserve">BWFLA’s Description of Emulation: </w:t>
      </w:r>
      <w:hyperlink r:id="rId18" w:history="1">
        <w:r w:rsidRPr="00372A8A">
          <w:rPr>
            <w:rStyle w:val="Hyperlink"/>
            <w:sz w:val="22"/>
            <w:szCs w:val="22"/>
          </w:rPr>
          <w:t>http://bw-fla.uni-freiburg.de/</w:t>
        </w:r>
      </w:hyperlink>
    </w:p>
    <w:p w14:paraId="49A2AC1B" w14:textId="77777777" w:rsidR="00654EA4" w:rsidRDefault="00654EA4" w:rsidP="00654EA4"/>
    <w:p w14:paraId="00B16087" w14:textId="5E22FB87" w:rsidR="00654EA4" w:rsidRPr="009C34FD" w:rsidRDefault="00654EA4" w:rsidP="0062450E">
      <w:pPr>
        <w:pStyle w:val="Heading2"/>
      </w:pPr>
      <w:r w:rsidRPr="009C34FD">
        <w:t>WARC in Action</w:t>
      </w:r>
      <w:r w:rsidR="0062450E">
        <w:t>:</w:t>
      </w:r>
    </w:p>
    <w:p w14:paraId="2FD0D0EB" w14:textId="13B44CC0" w:rsidR="00654EA4" w:rsidRPr="00372A8A" w:rsidRDefault="00654EA4" w:rsidP="00654EA4">
      <w:pPr>
        <w:rPr>
          <w:sz w:val="22"/>
          <w:szCs w:val="22"/>
        </w:rPr>
      </w:pPr>
      <w:r w:rsidRPr="00372A8A">
        <w:rPr>
          <w:sz w:val="22"/>
          <w:szCs w:val="22"/>
        </w:rPr>
        <w:t>Use these tools to glean the functionality of your project as it would be rendered in WARC format. Note that a web-archived version of the project is not the same as its initial fully-operative published version</w:t>
      </w:r>
      <w:r w:rsidR="009C34FD" w:rsidRPr="00372A8A">
        <w:rPr>
          <w:sz w:val="22"/>
          <w:szCs w:val="22"/>
        </w:rPr>
        <w:t xml:space="preserve"> as the crawlers that capture the pages do not have access to the scripts behind those pages</w:t>
      </w:r>
      <w:r w:rsidRPr="00372A8A">
        <w:rPr>
          <w:sz w:val="22"/>
          <w:szCs w:val="22"/>
        </w:rPr>
        <w:t xml:space="preserve">. </w:t>
      </w:r>
      <w:proofErr w:type="gramStart"/>
      <w:r w:rsidRPr="00372A8A">
        <w:rPr>
          <w:sz w:val="22"/>
          <w:szCs w:val="22"/>
        </w:rPr>
        <w:t>This is why</w:t>
      </w:r>
      <w:proofErr w:type="gramEnd"/>
      <w:r w:rsidRPr="00372A8A">
        <w:rPr>
          <w:sz w:val="22"/>
          <w:szCs w:val="22"/>
        </w:rPr>
        <w:t xml:space="preserve"> conscientious design</w:t>
      </w:r>
      <w:r w:rsidR="009C34FD" w:rsidRPr="00372A8A">
        <w:rPr>
          <w:sz w:val="22"/>
          <w:szCs w:val="22"/>
        </w:rPr>
        <w:t>, and design that avoids third-party querying,</w:t>
      </w:r>
      <w:r w:rsidRPr="00372A8A">
        <w:rPr>
          <w:sz w:val="22"/>
          <w:szCs w:val="22"/>
        </w:rPr>
        <w:t xml:space="preserve"> is so important.</w:t>
      </w:r>
    </w:p>
    <w:p w14:paraId="3BAE00F4" w14:textId="53145A7E" w:rsidR="005D577E" w:rsidRPr="00372A8A" w:rsidRDefault="00654EA4" w:rsidP="009C0E51">
      <w:pPr>
        <w:pStyle w:val="ListParagraph"/>
        <w:numPr>
          <w:ilvl w:val="0"/>
          <w:numId w:val="4"/>
        </w:numPr>
        <w:rPr>
          <w:sz w:val="22"/>
          <w:szCs w:val="22"/>
        </w:rPr>
      </w:pPr>
      <w:r w:rsidRPr="00372A8A">
        <w:rPr>
          <w:sz w:val="22"/>
          <w:szCs w:val="22"/>
        </w:rPr>
        <w:t xml:space="preserve">Web Recorder: </w:t>
      </w:r>
      <w:hyperlink r:id="rId19" w:history="1">
        <w:r w:rsidRPr="00372A8A">
          <w:rPr>
            <w:rStyle w:val="Hyperlink"/>
            <w:sz w:val="22"/>
            <w:szCs w:val="22"/>
          </w:rPr>
          <w:t>http://webrecorder.io</w:t>
        </w:r>
      </w:hyperlink>
    </w:p>
    <w:p w14:paraId="50C9899B" w14:textId="3FE09B93" w:rsidR="00654EA4" w:rsidRPr="00372A8A" w:rsidRDefault="00654EA4" w:rsidP="00654EA4">
      <w:pPr>
        <w:pStyle w:val="ListParagraph"/>
        <w:rPr>
          <w:sz w:val="22"/>
          <w:szCs w:val="22"/>
        </w:rPr>
      </w:pPr>
      <w:r w:rsidRPr="00372A8A">
        <w:rPr>
          <w:sz w:val="22"/>
          <w:szCs w:val="22"/>
        </w:rPr>
        <w:t xml:space="preserve">(First, record the </w:t>
      </w:r>
      <w:proofErr w:type="spellStart"/>
      <w:r w:rsidRPr="00372A8A">
        <w:rPr>
          <w:sz w:val="22"/>
          <w:szCs w:val="22"/>
        </w:rPr>
        <w:t>url</w:t>
      </w:r>
      <w:proofErr w:type="spellEnd"/>
      <w:r w:rsidRPr="00372A8A">
        <w:rPr>
          <w:sz w:val="22"/>
          <w:szCs w:val="22"/>
        </w:rPr>
        <w:t xml:space="preserve"> and browse the site for a while. When finished, play it back and note what works and what doesn’t.)</w:t>
      </w:r>
    </w:p>
    <w:p w14:paraId="3AB3B225" w14:textId="4B246A36" w:rsidR="00654EA4" w:rsidRPr="00372A8A" w:rsidRDefault="00654EA4" w:rsidP="009C0E51">
      <w:pPr>
        <w:pStyle w:val="ListParagraph"/>
        <w:numPr>
          <w:ilvl w:val="0"/>
          <w:numId w:val="4"/>
        </w:numPr>
        <w:rPr>
          <w:sz w:val="22"/>
          <w:szCs w:val="22"/>
        </w:rPr>
      </w:pPr>
      <w:proofErr w:type="spellStart"/>
      <w:r w:rsidRPr="00372A8A">
        <w:rPr>
          <w:sz w:val="22"/>
          <w:szCs w:val="22"/>
        </w:rPr>
        <w:t>Wayback</w:t>
      </w:r>
      <w:proofErr w:type="spellEnd"/>
      <w:r w:rsidRPr="00372A8A">
        <w:rPr>
          <w:sz w:val="22"/>
          <w:szCs w:val="22"/>
        </w:rPr>
        <w:t xml:space="preserve"> Machine: </w:t>
      </w:r>
      <w:hyperlink r:id="rId20" w:history="1">
        <w:r w:rsidRPr="00372A8A">
          <w:rPr>
            <w:rStyle w:val="Hyperlink"/>
            <w:sz w:val="22"/>
            <w:szCs w:val="22"/>
          </w:rPr>
          <w:t>https://archive.org/web/</w:t>
        </w:r>
      </w:hyperlink>
    </w:p>
    <w:p w14:paraId="56AF452C" w14:textId="1559A811" w:rsidR="00654EA4" w:rsidRPr="00372A8A" w:rsidRDefault="00654EA4" w:rsidP="00654EA4">
      <w:pPr>
        <w:pStyle w:val="ListParagraph"/>
        <w:rPr>
          <w:sz w:val="22"/>
          <w:szCs w:val="22"/>
        </w:rPr>
      </w:pPr>
      <w:r w:rsidRPr="00372A8A">
        <w:rPr>
          <w:sz w:val="22"/>
          <w:szCs w:val="22"/>
        </w:rPr>
        <w:t>(</w:t>
      </w:r>
      <w:r w:rsidR="009C34FD" w:rsidRPr="00372A8A">
        <w:rPr>
          <w:sz w:val="22"/>
          <w:szCs w:val="22"/>
        </w:rPr>
        <w:t xml:space="preserve">If your project currently has a public </w:t>
      </w:r>
      <w:proofErr w:type="spellStart"/>
      <w:r w:rsidR="009C34FD" w:rsidRPr="00372A8A">
        <w:rPr>
          <w:sz w:val="22"/>
          <w:szCs w:val="22"/>
        </w:rPr>
        <w:t>url</w:t>
      </w:r>
      <w:proofErr w:type="spellEnd"/>
      <w:r w:rsidR="009C34FD" w:rsidRPr="00372A8A">
        <w:rPr>
          <w:sz w:val="22"/>
          <w:szCs w:val="22"/>
        </w:rPr>
        <w:t xml:space="preserve"> and has been crawled by </w:t>
      </w:r>
      <w:r w:rsidR="00E657BB" w:rsidRPr="00372A8A">
        <w:rPr>
          <w:sz w:val="22"/>
          <w:szCs w:val="22"/>
        </w:rPr>
        <w:t>Internet Archive</w:t>
      </w:r>
      <w:r w:rsidR="009C34FD" w:rsidRPr="00372A8A">
        <w:rPr>
          <w:sz w:val="22"/>
          <w:szCs w:val="22"/>
        </w:rPr>
        <w:t>, see what it looks like as a crawled website.)</w:t>
      </w:r>
    </w:p>
    <w:sectPr w:rsidR="00654EA4" w:rsidRPr="00372A8A" w:rsidSect="00786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7407"/>
    <w:multiLevelType w:val="hybridMultilevel"/>
    <w:tmpl w:val="E3B4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4C5E"/>
    <w:multiLevelType w:val="hybridMultilevel"/>
    <w:tmpl w:val="F230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16A64"/>
    <w:multiLevelType w:val="hybridMultilevel"/>
    <w:tmpl w:val="31A0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D4423"/>
    <w:multiLevelType w:val="hybridMultilevel"/>
    <w:tmpl w:val="649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241AC"/>
    <w:multiLevelType w:val="hybridMultilevel"/>
    <w:tmpl w:val="4326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80C00"/>
    <w:multiLevelType w:val="hybridMultilevel"/>
    <w:tmpl w:val="368E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9C"/>
    <w:rsid w:val="000309B2"/>
    <w:rsid w:val="00066CDA"/>
    <w:rsid w:val="00093AF5"/>
    <w:rsid w:val="000966BA"/>
    <w:rsid w:val="000A5E02"/>
    <w:rsid w:val="000A7D11"/>
    <w:rsid w:val="000D0796"/>
    <w:rsid w:val="000D2E76"/>
    <w:rsid w:val="000E2548"/>
    <w:rsid w:val="000E461F"/>
    <w:rsid w:val="000F1105"/>
    <w:rsid w:val="0012505B"/>
    <w:rsid w:val="00125334"/>
    <w:rsid w:val="00140368"/>
    <w:rsid w:val="001B1E4D"/>
    <w:rsid w:val="001C2E16"/>
    <w:rsid w:val="001C72B1"/>
    <w:rsid w:val="001E4FBF"/>
    <w:rsid w:val="00201703"/>
    <w:rsid w:val="00266F5D"/>
    <w:rsid w:val="00271FD9"/>
    <w:rsid w:val="00280370"/>
    <w:rsid w:val="00281055"/>
    <w:rsid w:val="002A6D4B"/>
    <w:rsid w:val="002B4261"/>
    <w:rsid w:val="002C41B0"/>
    <w:rsid w:val="002D5EE8"/>
    <w:rsid w:val="003140AA"/>
    <w:rsid w:val="00317C97"/>
    <w:rsid w:val="0033712F"/>
    <w:rsid w:val="00354567"/>
    <w:rsid w:val="00364AF9"/>
    <w:rsid w:val="0036787D"/>
    <w:rsid w:val="00370C2F"/>
    <w:rsid w:val="00372A8A"/>
    <w:rsid w:val="003879B3"/>
    <w:rsid w:val="003A359A"/>
    <w:rsid w:val="003B4B26"/>
    <w:rsid w:val="003C7EFE"/>
    <w:rsid w:val="003D6B7B"/>
    <w:rsid w:val="003E2648"/>
    <w:rsid w:val="003E6021"/>
    <w:rsid w:val="00457E67"/>
    <w:rsid w:val="00497594"/>
    <w:rsid w:val="004A0E93"/>
    <w:rsid w:val="004B7703"/>
    <w:rsid w:val="004B787E"/>
    <w:rsid w:val="004F53C5"/>
    <w:rsid w:val="00515628"/>
    <w:rsid w:val="00515C4B"/>
    <w:rsid w:val="005374B2"/>
    <w:rsid w:val="005461D0"/>
    <w:rsid w:val="0058215E"/>
    <w:rsid w:val="00585AB5"/>
    <w:rsid w:val="005B77F7"/>
    <w:rsid w:val="005C4EB6"/>
    <w:rsid w:val="005D1D82"/>
    <w:rsid w:val="005D5169"/>
    <w:rsid w:val="005D577E"/>
    <w:rsid w:val="005F4C0F"/>
    <w:rsid w:val="0060753F"/>
    <w:rsid w:val="0062450E"/>
    <w:rsid w:val="006367C9"/>
    <w:rsid w:val="00654EA4"/>
    <w:rsid w:val="00670387"/>
    <w:rsid w:val="00673A0E"/>
    <w:rsid w:val="00677093"/>
    <w:rsid w:val="00694423"/>
    <w:rsid w:val="006C437D"/>
    <w:rsid w:val="006D359F"/>
    <w:rsid w:val="006D5DDF"/>
    <w:rsid w:val="006D7DDD"/>
    <w:rsid w:val="006F3F62"/>
    <w:rsid w:val="007144FD"/>
    <w:rsid w:val="00741BAB"/>
    <w:rsid w:val="007449E0"/>
    <w:rsid w:val="00756F89"/>
    <w:rsid w:val="007653F9"/>
    <w:rsid w:val="007866D0"/>
    <w:rsid w:val="00793DFC"/>
    <w:rsid w:val="007A1E51"/>
    <w:rsid w:val="007A4EAE"/>
    <w:rsid w:val="007B749F"/>
    <w:rsid w:val="00812A9A"/>
    <w:rsid w:val="00820611"/>
    <w:rsid w:val="00823720"/>
    <w:rsid w:val="008238DE"/>
    <w:rsid w:val="008623AF"/>
    <w:rsid w:val="00871676"/>
    <w:rsid w:val="00884056"/>
    <w:rsid w:val="008C6FDA"/>
    <w:rsid w:val="008E430F"/>
    <w:rsid w:val="008E5989"/>
    <w:rsid w:val="008F6362"/>
    <w:rsid w:val="008F7ED5"/>
    <w:rsid w:val="0090372A"/>
    <w:rsid w:val="00903E5D"/>
    <w:rsid w:val="009070FF"/>
    <w:rsid w:val="0091711F"/>
    <w:rsid w:val="0091760B"/>
    <w:rsid w:val="00925D99"/>
    <w:rsid w:val="00944999"/>
    <w:rsid w:val="009759C6"/>
    <w:rsid w:val="0098049C"/>
    <w:rsid w:val="009C0E51"/>
    <w:rsid w:val="009C34FD"/>
    <w:rsid w:val="009F3549"/>
    <w:rsid w:val="00A06588"/>
    <w:rsid w:val="00A1141B"/>
    <w:rsid w:val="00A27C01"/>
    <w:rsid w:val="00A33D3F"/>
    <w:rsid w:val="00AA091F"/>
    <w:rsid w:val="00AC1EE7"/>
    <w:rsid w:val="00AF771D"/>
    <w:rsid w:val="00B03002"/>
    <w:rsid w:val="00B070E2"/>
    <w:rsid w:val="00B357FE"/>
    <w:rsid w:val="00B73490"/>
    <w:rsid w:val="00BA0E6B"/>
    <w:rsid w:val="00BB3DF7"/>
    <w:rsid w:val="00BC114C"/>
    <w:rsid w:val="00BC6C34"/>
    <w:rsid w:val="00BD262F"/>
    <w:rsid w:val="00BE47B8"/>
    <w:rsid w:val="00C038A9"/>
    <w:rsid w:val="00C0429A"/>
    <w:rsid w:val="00C27A33"/>
    <w:rsid w:val="00C35061"/>
    <w:rsid w:val="00C44140"/>
    <w:rsid w:val="00C464FB"/>
    <w:rsid w:val="00C54675"/>
    <w:rsid w:val="00C603EC"/>
    <w:rsid w:val="00C65B43"/>
    <w:rsid w:val="00C84086"/>
    <w:rsid w:val="00CA608B"/>
    <w:rsid w:val="00CB2590"/>
    <w:rsid w:val="00CB2DA4"/>
    <w:rsid w:val="00CB369B"/>
    <w:rsid w:val="00CD5900"/>
    <w:rsid w:val="00CD73EC"/>
    <w:rsid w:val="00D11356"/>
    <w:rsid w:val="00D2503F"/>
    <w:rsid w:val="00D5532C"/>
    <w:rsid w:val="00D57446"/>
    <w:rsid w:val="00D64820"/>
    <w:rsid w:val="00D95E46"/>
    <w:rsid w:val="00DD21D1"/>
    <w:rsid w:val="00E55CF8"/>
    <w:rsid w:val="00E657BB"/>
    <w:rsid w:val="00E95E5E"/>
    <w:rsid w:val="00E96A70"/>
    <w:rsid w:val="00EC5014"/>
    <w:rsid w:val="00EE6606"/>
    <w:rsid w:val="00EE6C12"/>
    <w:rsid w:val="00F002FD"/>
    <w:rsid w:val="00F324AC"/>
    <w:rsid w:val="00F33B28"/>
    <w:rsid w:val="00F353C2"/>
    <w:rsid w:val="00F36B8F"/>
    <w:rsid w:val="00F50C31"/>
    <w:rsid w:val="00F75413"/>
    <w:rsid w:val="00F77426"/>
    <w:rsid w:val="00F7783B"/>
    <w:rsid w:val="00F904D3"/>
    <w:rsid w:val="00FA4535"/>
    <w:rsid w:val="00FC10F5"/>
    <w:rsid w:val="00FD4B2E"/>
    <w:rsid w:val="00FD4C67"/>
    <w:rsid w:val="00FF32E8"/>
    <w:rsid w:val="00FF3F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42B1F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5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45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FB"/>
    <w:pPr>
      <w:ind w:left="720"/>
      <w:contextualSpacing/>
    </w:pPr>
  </w:style>
  <w:style w:type="character" w:styleId="Hyperlink">
    <w:name w:val="Hyperlink"/>
    <w:basedOn w:val="DefaultParagraphFont"/>
    <w:uiPriority w:val="99"/>
    <w:unhideWhenUsed/>
    <w:rsid w:val="00515C4B"/>
    <w:rPr>
      <w:color w:val="0563C1" w:themeColor="hyperlink"/>
      <w:u w:val="single"/>
    </w:rPr>
  </w:style>
  <w:style w:type="paragraph" w:styleId="Title">
    <w:name w:val="Title"/>
    <w:basedOn w:val="Normal"/>
    <w:next w:val="Normal"/>
    <w:link w:val="TitleChar"/>
    <w:uiPriority w:val="10"/>
    <w:qFormat/>
    <w:rsid w:val="006245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4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2450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2450E"/>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6245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245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w3.org/standards/webdesign/accessibility" TargetMode="External"/><Relationship Id="rId20" Type="http://schemas.openxmlformats.org/officeDocument/2006/relationships/hyperlink" Target="https://archive.org/web/"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loc.gov/preservation/resources/rfs/websites.html" TargetMode="External"/><Relationship Id="rId11" Type="http://schemas.openxmlformats.org/officeDocument/2006/relationships/hyperlink" Target="http://library.stanford.edu/projects/web-archiving/archivability" TargetMode="External"/><Relationship Id="rId12" Type="http://schemas.openxmlformats.org/officeDocument/2006/relationships/hyperlink" Target="https://www.smashingmagazine.com/2015/11/modern-static-website-generators-next-big-thing/" TargetMode="External"/><Relationship Id="rId13" Type="http://schemas.openxmlformats.org/officeDocument/2006/relationships/hyperlink" Target="http://wave.webaim.org/" TargetMode="External"/><Relationship Id="rId14" Type="http://schemas.openxmlformats.org/officeDocument/2006/relationships/hyperlink" Target="http://validator.w3.org/" TargetMode="External"/><Relationship Id="rId15" Type="http://schemas.openxmlformats.org/officeDocument/2006/relationships/hyperlink" Target="http://validator.w3.org/" TargetMode="External"/><Relationship Id="rId16" Type="http://schemas.openxmlformats.org/officeDocument/2006/relationships/hyperlink" Target="https://www.loc.gov/preservation/digital/formats/fdd/fdd000236.shtml" TargetMode="External"/><Relationship Id="rId17" Type="http://schemas.openxmlformats.org/officeDocument/2006/relationships/hyperlink" Target="http://bibnum.bnf.fr/WARC/" TargetMode="External"/><Relationship Id="rId18" Type="http://schemas.openxmlformats.org/officeDocument/2006/relationships/hyperlink" Target="http://bw-fla.uni-freiburg.de/" TargetMode="External"/><Relationship Id="rId19" Type="http://schemas.openxmlformats.org/officeDocument/2006/relationships/hyperlink" Target="http://webrecorder.i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w3.org/TR/" TargetMode="External"/><Relationship Id="rId7" Type="http://schemas.openxmlformats.org/officeDocument/2006/relationships/hyperlink" Target="https://www.loc.gov/preservation/resources/rfs/websites.html" TargetMode="External"/><Relationship Id="rId8" Type="http://schemas.openxmlformats.org/officeDocument/2006/relationships/hyperlink" Target="http://library.stanford.edu/projects/web-archiving/archiv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2107</Words>
  <Characters>12012</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Archivability Spectrum</vt:lpstr>
      <vt:lpstr>Type 1: Archive Ready </vt:lpstr>
      <vt:lpstr>    Additional Requirements: </vt:lpstr>
      <vt:lpstr>Type 2: Archive Amenable</vt:lpstr>
      <vt:lpstr>    Additional Requirements: </vt:lpstr>
      <vt:lpstr>Type 3: Archive Resistant </vt:lpstr>
      <vt:lpstr>    Additional Requirements: </vt:lpstr>
      <vt:lpstr>Resources</vt:lpstr>
      <vt:lpstr>    Design:</vt:lpstr>
      <vt:lpstr>    Delivery and Access:</vt:lpstr>
      <vt:lpstr>    Web-Archiving:</vt:lpstr>
      <vt:lpstr>    WARC in Action:</vt:lpstr>
    </vt:vector>
  </TitlesOfParts>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Mulliken</dc:creator>
  <cp:keywords/>
  <dc:description/>
  <cp:lastModifiedBy>Jasmine Mulliken</cp:lastModifiedBy>
  <cp:revision>2</cp:revision>
  <cp:lastPrinted>2017-07-11T17:33:00Z</cp:lastPrinted>
  <dcterms:created xsi:type="dcterms:W3CDTF">2017-07-11T18:16:00Z</dcterms:created>
  <dcterms:modified xsi:type="dcterms:W3CDTF">2017-07-11T18:16:00Z</dcterms:modified>
</cp:coreProperties>
</file>